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26" w:rsidRPr="00EB30D5" w:rsidRDefault="00293926" w:rsidP="00EB30D5">
      <w:pPr>
        <w:spacing w:after="0" w:line="240" w:lineRule="auto"/>
        <w:rPr>
          <w:rFonts w:ascii="Times New Roman" w:eastAsia="Times New Roman" w:hAnsi="Times New Roman" w:cs="Times New Roman"/>
          <w:color w:val="787878"/>
          <w:sz w:val="28"/>
          <w:szCs w:val="28"/>
          <w:lang w:eastAsia="ru-RU"/>
        </w:rPr>
      </w:pPr>
      <w:r w:rsidRPr="00EB30D5">
        <w:rPr>
          <w:rFonts w:ascii="Times New Roman" w:eastAsia="Times New Roman" w:hAnsi="Times New Roman" w:cs="Times New Roman"/>
          <w:color w:val="787878"/>
          <w:sz w:val="28"/>
          <w:szCs w:val="28"/>
          <w:lang w:eastAsia="ru-RU"/>
        </w:rPr>
        <w:t> </w:t>
      </w:r>
    </w:p>
    <w:p w:rsidR="00EB30D5" w:rsidRPr="00EB30D5" w:rsidRDefault="00EA0D66" w:rsidP="00EB30D5">
      <w:pPr>
        <w:spacing w:after="0" w:line="240" w:lineRule="auto"/>
        <w:outlineLvl w:val="1"/>
        <w:rPr>
          <w:rFonts w:ascii="Times New Roman" w:eastAsia="Times New Roman" w:hAnsi="Times New Roman" w:cs="Times New Roman"/>
          <w:color w:val="32639A"/>
          <w:spacing w:val="-8"/>
          <w:sz w:val="28"/>
          <w:szCs w:val="28"/>
          <w:lang w:eastAsia="ru-RU"/>
        </w:rPr>
      </w:pPr>
      <w:r w:rsidRPr="00EB30D5">
        <w:rPr>
          <w:rFonts w:ascii="Times New Roman" w:hAnsi="Times New Roman" w:cs="Times New Roman"/>
          <w:b/>
          <w:bCs/>
          <w:color w:val="32639A"/>
          <w:spacing w:val="-8"/>
          <w:sz w:val="28"/>
          <w:szCs w:val="28"/>
        </w:rPr>
        <w:t>Корпуса ПК. Виды, характеристики, форм-фактуры</w:t>
      </w:r>
      <w:r w:rsidR="00EB30D5" w:rsidRPr="00EB30D5">
        <w:rPr>
          <w:rFonts w:ascii="Times New Roman" w:eastAsia="Times New Roman" w:hAnsi="Times New Roman" w:cs="Times New Roman"/>
          <w:color w:val="32639A"/>
          <w:spacing w:val="-8"/>
          <w:sz w:val="28"/>
          <w:szCs w:val="28"/>
          <w:lang w:eastAsia="ru-RU"/>
        </w:rPr>
        <w:t xml:space="preserve"> Прямой доступ к памяти. Прерывания. Драйверы. Спецификация P&amp;P</w:t>
      </w:r>
    </w:p>
    <w:p w:rsidR="00EA0D66" w:rsidRPr="00EB30D5" w:rsidRDefault="00EA0D66" w:rsidP="00EB30D5">
      <w:pPr>
        <w:pStyle w:val="2"/>
        <w:spacing w:before="0" w:beforeAutospacing="0" w:after="0" w:afterAutospacing="0"/>
        <w:rPr>
          <w:b w:val="0"/>
          <w:bCs w:val="0"/>
          <w:color w:val="32639A"/>
          <w:spacing w:val="-8"/>
          <w:sz w:val="28"/>
          <w:szCs w:val="28"/>
        </w:rPr>
      </w:pPr>
    </w:p>
    <w:p w:rsidR="00EA0D66" w:rsidRPr="00EB30D5" w:rsidRDefault="00EA0D66" w:rsidP="00EB30D5">
      <w:pPr>
        <w:spacing w:after="0" w:line="240" w:lineRule="auto"/>
        <w:rPr>
          <w:rFonts w:ascii="Times New Roman" w:hAnsi="Times New Roman" w:cs="Times New Roman"/>
          <w:color w:val="555555"/>
          <w:sz w:val="28"/>
          <w:szCs w:val="28"/>
        </w:rPr>
      </w:pPr>
      <w:r w:rsidRPr="00EB30D5">
        <w:rPr>
          <w:rFonts w:ascii="Times New Roman" w:hAnsi="Times New Roman" w:cs="Times New Roman"/>
          <w:color w:val="787878"/>
          <w:sz w:val="28"/>
          <w:szCs w:val="28"/>
        </w:rPr>
        <w:t> </w:t>
      </w:r>
      <w:r w:rsidRPr="00EB30D5">
        <w:rPr>
          <w:rFonts w:ascii="Times New Roman" w:hAnsi="Times New Roman" w:cs="Times New Roman"/>
          <w:b/>
          <w:bCs/>
          <w:color w:val="000000"/>
          <w:sz w:val="28"/>
          <w:szCs w:val="28"/>
        </w:rPr>
        <w:t>Корпуса ПК. Виды, характеристики, форм-фактор.</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t> Корпус </w:t>
      </w:r>
      <w:hyperlink r:id="rId4" w:tooltip="Компьютер. Системный блок" w:history="1">
        <w:r w:rsidRPr="00EB30D5">
          <w:rPr>
            <w:rStyle w:val="a3"/>
            <w:rFonts w:ascii="Times New Roman" w:hAnsi="Times New Roman" w:cs="Times New Roman"/>
            <w:color w:val="000000"/>
            <w:sz w:val="28"/>
            <w:szCs w:val="28"/>
          </w:rPr>
          <w:t>системного блока</w:t>
        </w:r>
      </w:hyperlink>
      <w:r w:rsidRPr="00EB30D5">
        <w:rPr>
          <w:rFonts w:ascii="Times New Roman" w:hAnsi="Times New Roman" w:cs="Times New Roman"/>
          <w:color w:val="000000"/>
          <w:sz w:val="28"/>
          <w:szCs w:val="28"/>
        </w:rPr>
        <w:t xml:space="preserve"> типично представляет собой металлическое шасси и снимаемую оболочку, а также пластиковую переднюю панель для придания системному блоку эстетического вида. Как было сказано ранее, корпус системного блока содержит основные компоненты компьютерной системы. Существует множество разновидностей корпусов ПК. Каждая разновидность обладает характеристиками, рассчитанными для работы в определенной среде. </w:t>
      </w:r>
      <w:r w:rsidRPr="00A83BFC">
        <w:rPr>
          <w:rFonts w:ascii="Times New Roman" w:hAnsi="Times New Roman" w:cs="Times New Roman"/>
          <w:b/>
          <w:color w:val="000000"/>
          <w:sz w:val="28"/>
          <w:szCs w:val="28"/>
        </w:rPr>
        <w:t>Основными характеристиками корпуса</w:t>
      </w:r>
      <w:r w:rsidRPr="00EB30D5">
        <w:rPr>
          <w:rFonts w:ascii="Times New Roman" w:hAnsi="Times New Roman" w:cs="Times New Roman"/>
          <w:color w:val="000000"/>
          <w:sz w:val="28"/>
          <w:szCs w:val="28"/>
        </w:rPr>
        <w:t xml:space="preserve"> являются следующие:</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t>·    вентиляционные возможности;</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t>·    общая емкость жестких дисков;</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t>·    портативность;</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t>·    способы установки печатных плат;</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t>·    площадь основания (</w:t>
      </w:r>
      <w:proofErr w:type="spellStart"/>
      <w:r w:rsidRPr="00EB30D5">
        <w:rPr>
          <w:rFonts w:ascii="Times New Roman" w:hAnsi="Times New Roman" w:cs="Times New Roman"/>
          <w:color w:val="000000"/>
          <w:sz w:val="28"/>
          <w:szCs w:val="28"/>
        </w:rPr>
        <w:t>footprint</w:t>
      </w:r>
      <w:proofErr w:type="spellEnd"/>
      <w:r w:rsidRPr="00EB30D5">
        <w:rPr>
          <w:rFonts w:ascii="Times New Roman" w:hAnsi="Times New Roman" w:cs="Times New Roman"/>
          <w:color w:val="000000"/>
          <w:sz w:val="28"/>
          <w:szCs w:val="28"/>
        </w:rPr>
        <w:t>) — объем пространства рабочего стола, занимаемый корпусом.</w:t>
      </w:r>
    </w:p>
    <w:p w:rsidR="00EA0D66" w:rsidRPr="00EB30D5" w:rsidRDefault="00EA0D66" w:rsidP="00EB30D5">
      <w:pPr>
        <w:spacing w:after="0" w:line="240" w:lineRule="auto"/>
        <w:ind w:firstLine="397"/>
        <w:jc w:val="both"/>
        <w:rPr>
          <w:rFonts w:ascii="Times New Roman" w:hAnsi="Times New Roman" w:cs="Times New Roman"/>
          <w:b/>
          <w:color w:val="555555"/>
          <w:sz w:val="28"/>
          <w:szCs w:val="28"/>
        </w:rPr>
      </w:pPr>
      <w:r w:rsidRPr="00EB30D5">
        <w:rPr>
          <w:rFonts w:ascii="Times New Roman" w:hAnsi="Times New Roman" w:cs="Times New Roman"/>
          <w:color w:val="000000"/>
          <w:sz w:val="28"/>
          <w:szCs w:val="28"/>
        </w:rPr>
        <w:t xml:space="preserve">В рамках данного списка характеристик можно выделить следующие </w:t>
      </w:r>
      <w:r w:rsidRPr="00EB30D5">
        <w:rPr>
          <w:rFonts w:ascii="Times New Roman" w:hAnsi="Times New Roman" w:cs="Times New Roman"/>
          <w:b/>
          <w:color w:val="000000"/>
          <w:sz w:val="28"/>
          <w:szCs w:val="28"/>
        </w:rPr>
        <w:t>четыре основных типа корпусов ПК.</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t>·   </w:t>
      </w:r>
      <w:r w:rsidRPr="00A83BFC">
        <w:rPr>
          <w:rFonts w:ascii="Times New Roman" w:hAnsi="Times New Roman" w:cs="Times New Roman"/>
          <w:color w:val="000000"/>
          <w:sz w:val="28"/>
          <w:szCs w:val="28"/>
          <w:u w:val="single"/>
        </w:rPr>
        <w:t xml:space="preserve">Настольные </w:t>
      </w:r>
      <w:r w:rsidRPr="00EB30D5">
        <w:rPr>
          <w:rFonts w:ascii="Times New Roman" w:hAnsi="Times New Roman" w:cs="Times New Roman"/>
          <w:color w:val="000000"/>
          <w:sz w:val="28"/>
          <w:szCs w:val="28"/>
        </w:rPr>
        <w:t>(</w:t>
      </w:r>
      <w:proofErr w:type="spellStart"/>
      <w:r w:rsidRPr="00EB30D5">
        <w:rPr>
          <w:rFonts w:ascii="Times New Roman" w:hAnsi="Times New Roman" w:cs="Times New Roman"/>
          <w:color w:val="000000"/>
          <w:sz w:val="28"/>
          <w:szCs w:val="28"/>
        </w:rPr>
        <w:t>desktop</w:t>
      </w:r>
      <w:proofErr w:type="spellEnd"/>
      <w:r w:rsidRPr="00EB30D5">
        <w:rPr>
          <w:rFonts w:ascii="Times New Roman" w:hAnsi="Times New Roman" w:cs="Times New Roman"/>
          <w:color w:val="000000"/>
          <w:sz w:val="28"/>
          <w:szCs w:val="28"/>
        </w:rPr>
        <w:t>)</w:t>
      </w:r>
      <w:r w:rsidR="00EB30D5">
        <w:rPr>
          <w:rFonts w:ascii="Times New Roman" w:hAnsi="Times New Roman" w:cs="Times New Roman"/>
          <w:color w:val="000000"/>
          <w:sz w:val="28"/>
          <w:szCs w:val="28"/>
        </w:rPr>
        <w:t xml:space="preserve">. </w:t>
      </w:r>
      <w:r w:rsidRPr="00EB30D5">
        <w:rPr>
          <w:rFonts w:ascii="Times New Roman" w:hAnsi="Times New Roman" w:cs="Times New Roman"/>
          <w:color w:val="000000"/>
          <w:sz w:val="28"/>
          <w:szCs w:val="28"/>
        </w:rPr>
        <w:t>ПК предназначены для горизонтального размещения на офисном рабочем столе, с клавиатурой и мышью, располагаемыми перед ними, и с монитором, помещаемым сверху корпуса. По габаритам такие корпуса в ширину больше, чем в высоту.</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t>·   </w:t>
      </w:r>
      <w:r w:rsidRPr="00A83BFC">
        <w:rPr>
          <w:rFonts w:ascii="Times New Roman" w:hAnsi="Times New Roman" w:cs="Times New Roman"/>
          <w:color w:val="000000"/>
          <w:sz w:val="28"/>
          <w:szCs w:val="28"/>
          <w:u w:val="single"/>
        </w:rPr>
        <w:t>Настольные низкого профиля</w:t>
      </w:r>
      <w:r w:rsidRPr="00EB30D5">
        <w:rPr>
          <w:rFonts w:ascii="Times New Roman" w:hAnsi="Times New Roman" w:cs="Times New Roman"/>
          <w:color w:val="000000"/>
          <w:sz w:val="28"/>
          <w:szCs w:val="28"/>
        </w:rPr>
        <w:t xml:space="preserve"> (</w:t>
      </w:r>
      <w:proofErr w:type="spellStart"/>
      <w:r w:rsidRPr="00EB30D5">
        <w:rPr>
          <w:rFonts w:ascii="Times New Roman" w:hAnsi="Times New Roman" w:cs="Times New Roman"/>
          <w:color w:val="000000"/>
          <w:sz w:val="28"/>
          <w:szCs w:val="28"/>
        </w:rPr>
        <w:t>low-profiledesktop</w:t>
      </w:r>
      <w:proofErr w:type="spellEnd"/>
      <w:r w:rsidRPr="00EB30D5">
        <w:rPr>
          <w:rFonts w:ascii="Times New Roman" w:hAnsi="Times New Roman" w:cs="Times New Roman"/>
          <w:color w:val="000000"/>
          <w:sz w:val="28"/>
          <w:szCs w:val="28"/>
        </w:rPr>
        <w:t>). Особая разновидность настольного корпуса уменьшенной высоты, достигаемой применением специальной объединительной платы (</w:t>
      </w:r>
      <w:proofErr w:type="spellStart"/>
      <w:r w:rsidRPr="00EB30D5">
        <w:rPr>
          <w:rFonts w:ascii="Times New Roman" w:hAnsi="Times New Roman" w:cs="Times New Roman"/>
          <w:color w:val="000000"/>
          <w:sz w:val="28"/>
          <w:szCs w:val="28"/>
        </w:rPr>
        <w:t>backplane</w:t>
      </w:r>
      <w:proofErr w:type="spellEnd"/>
      <w:r w:rsidRPr="00EB30D5">
        <w:rPr>
          <w:rFonts w:ascii="Times New Roman" w:hAnsi="Times New Roman" w:cs="Times New Roman"/>
          <w:color w:val="000000"/>
          <w:sz w:val="28"/>
          <w:szCs w:val="28"/>
        </w:rPr>
        <w:t>), которая вставляется в слот расширения на материнской плате и позволяет монтировать платы расширения горизонтально.</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proofErr w:type="gramStart"/>
      <w:r w:rsidRPr="00EB30D5">
        <w:rPr>
          <w:rFonts w:ascii="Times New Roman" w:hAnsi="Times New Roman" w:cs="Times New Roman"/>
          <w:color w:val="000000"/>
          <w:sz w:val="28"/>
          <w:szCs w:val="28"/>
        </w:rPr>
        <w:t>·  </w:t>
      </w:r>
      <w:r w:rsidRPr="00A83BFC">
        <w:rPr>
          <w:rFonts w:ascii="Times New Roman" w:hAnsi="Times New Roman" w:cs="Times New Roman"/>
          <w:color w:val="000000"/>
          <w:sz w:val="28"/>
          <w:szCs w:val="28"/>
          <w:u w:val="single"/>
        </w:rPr>
        <w:t>Башни</w:t>
      </w:r>
      <w:proofErr w:type="gramEnd"/>
      <w:r w:rsidRPr="00A83BFC">
        <w:rPr>
          <w:rFonts w:ascii="Times New Roman" w:hAnsi="Times New Roman" w:cs="Times New Roman"/>
          <w:color w:val="000000"/>
          <w:sz w:val="28"/>
          <w:szCs w:val="28"/>
          <w:u w:val="single"/>
        </w:rPr>
        <w:t xml:space="preserve"> (</w:t>
      </w:r>
      <w:proofErr w:type="spellStart"/>
      <w:r w:rsidRPr="00A83BFC">
        <w:rPr>
          <w:rFonts w:ascii="Times New Roman" w:hAnsi="Times New Roman" w:cs="Times New Roman"/>
          <w:color w:val="000000"/>
          <w:sz w:val="28"/>
          <w:szCs w:val="28"/>
          <w:u w:val="single"/>
        </w:rPr>
        <w:t>tower</w:t>
      </w:r>
      <w:proofErr w:type="spellEnd"/>
      <w:r w:rsidRPr="00A83BFC">
        <w:rPr>
          <w:rFonts w:ascii="Times New Roman" w:hAnsi="Times New Roman" w:cs="Times New Roman"/>
          <w:color w:val="000000"/>
          <w:sz w:val="28"/>
          <w:szCs w:val="28"/>
          <w:u w:val="single"/>
        </w:rPr>
        <w:t>).</w:t>
      </w:r>
      <w:r w:rsidRPr="00EB30D5">
        <w:rPr>
          <w:rFonts w:ascii="Times New Roman" w:hAnsi="Times New Roman" w:cs="Times New Roman"/>
          <w:color w:val="000000"/>
          <w:sz w:val="28"/>
          <w:szCs w:val="28"/>
        </w:rPr>
        <w:t xml:space="preserve"> Корпуса вертикального типа, обычно размещаемые под столом, чтобы сэкономить полезную площадь рабочего места. </w:t>
      </w:r>
      <w:proofErr w:type="spellStart"/>
      <w:r w:rsidRPr="00A83BFC">
        <w:rPr>
          <w:rFonts w:ascii="Times New Roman" w:hAnsi="Times New Roman" w:cs="Times New Roman"/>
          <w:color w:val="000000"/>
          <w:sz w:val="28"/>
          <w:szCs w:val="28"/>
          <w:u w:val="single"/>
        </w:rPr>
        <w:t>Минибашни</w:t>
      </w:r>
      <w:proofErr w:type="spellEnd"/>
      <w:r w:rsidRPr="00A83BFC">
        <w:rPr>
          <w:rFonts w:ascii="Times New Roman" w:hAnsi="Times New Roman" w:cs="Times New Roman"/>
          <w:color w:val="000000"/>
          <w:sz w:val="28"/>
          <w:szCs w:val="28"/>
          <w:u w:val="single"/>
        </w:rPr>
        <w:t xml:space="preserve"> </w:t>
      </w:r>
      <w:r w:rsidRPr="00EB30D5">
        <w:rPr>
          <w:rFonts w:ascii="Times New Roman" w:hAnsi="Times New Roman" w:cs="Times New Roman"/>
          <w:color w:val="000000"/>
          <w:sz w:val="28"/>
          <w:szCs w:val="28"/>
        </w:rPr>
        <w:t>(</w:t>
      </w:r>
      <w:proofErr w:type="spellStart"/>
      <w:r w:rsidRPr="00EB30D5">
        <w:rPr>
          <w:rFonts w:ascii="Times New Roman" w:hAnsi="Times New Roman" w:cs="Times New Roman"/>
          <w:color w:val="000000"/>
          <w:sz w:val="28"/>
          <w:szCs w:val="28"/>
        </w:rPr>
        <w:t>minitower</w:t>
      </w:r>
      <w:proofErr w:type="spellEnd"/>
      <w:r w:rsidRPr="00EB30D5">
        <w:rPr>
          <w:rFonts w:ascii="Times New Roman" w:hAnsi="Times New Roman" w:cs="Times New Roman"/>
          <w:color w:val="000000"/>
          <w:sz w:val="28"/>
          <w:szCs w:val="28"/>
        </w:rPr>
        <w:t xml:space="preserve">) имеют малый размер, а </w:t>
      </w:r>
      <w:r w:rsidRPr="00A83BFC">
        <w:rPr>
          <w:rFonts w:ascii="Times New Roman" w:hAnsi="Times New Roman" w:cs="Times New Roman"/>
          <w:color w:val="000000"/>
          <w:sz w:val="28"/>
          <w:szCs w:val="28"/>
          <w:u w:val="single"/>
        </w:rPr>
        <w:t>башни среднего размера</w:t>
      </w:r>
      <w:r w:rsidRPr="00EB30D5">
        <w:rPr>
          <w:rFonts w:ascii="Times New Roman" w:hAnsi="Times New Roman" w:cs="Times New Roman"/>
          <w:color w:val="000000"/>
          <w:sz w:val="28"/>
          <w:szCs w:val="28"/>
        </w:rPr>
        <w:t xml:space="preserve"> (</w:t>
      </w:r>
      <w:proofErr w:type="spellStart"/>
      <w:r w:rsidRPr="00EB30D5">
        <w:rPr>
          <w:rFonts w:ascii="Times New Roman" w:hAnsi="Times New Roman" w:cs="Times New Roman"/>
          <w:color w:val="000000"/>
          <w:sz w:val="28"/>
          <w:szCs w:val="28"/>
        </w:rPr>
        <w:t>midtower</w:t>
      </w:r>
      <w:proofErr w:type="spellEnd"/>
      <w:r w:rsidRPr="00EB30D5">
        <w:rPr>
          <w:rFonts w:ascii="Times New Roman" w:hAnsi="Times New Roman" w:cs="Times New Roman"/>
          <w:color w:val="000000"/>
          <w:sz w:val="28"/>
          <w:szCs w:val="28"/>
        </w:rPr>
        <w:t xml:space="preserve">) ростом повыше, но меньше полноразмерного </w:t>
      </w:r>
      <w:proofErr w:type="spellStart"/>
      <w:r w:rsidRPr="00EB30D5">
        <w:rPr>
          <w:rFonts w:ascii="Times New Roman" w:hAnsi="Times New Roman" w:cs="Times New Roman"/>
          <w:color w:val="000000"/>
          <w:sz w:val="28"/>
          <w:szCs w:val="28"/>
        </w:rPr>
        <w:t>tower</w:t>
      </w:r>
      <w:proofErr w:type="spellEnd"/>
      <w:r w:rsidRPr="00EB30D5">
        <w:rPr>
          <w:rFonts w:ascii="Times New Roman" w:hAnsi="Times New Roman" w:cs="Times New Roman"/>
          <w:color w:val="000000"/>
          <w:sz w:val="28"/>
          <w:szCs w:val="28"/>
        </w:rPr>
        <w:t>. Вертикальные корпуса можно также ставить на стол. Внутри их устройство подобно устройству плоских корпусов. В отличие от своих более высоких родственников, мини-башни не предоставляют изобилие внутреннего пространства для размещения плат расширения или дисководов.</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proofErr w:type="gramStart"/>
      <w:r w:rsidRPr="00EB30D5">
        <w:rPr>
          <w:rFonts w:ascii="Times New Roman" w:hAnsi="Times New Roman" w:cs="Times New Roman"/>
          <w:color w:val="000000"/>
          <w:sz w:val="28"/>
          <w:szCs w:val="28"/>
        </w:rPr>
        <w:t>·  </w:t>
      </w:r>
      <w:r w:rsidRPr="00A83BFC">
        <w:rPr>
          <w:rFonts w:ascii="Times New Roman" w:hAnsi="Times New Roman" w:cs="Times New Roman"/>
          <w:color w:val="000000"/>
          <w:sz w:val="28"/>
          <w:szCs w:val="28"/>
          <w:u w:val="single"/>
        </w:rPr>
        <w:t>Портативные</w:t>
      </w:r>
      <w:proofErr w:type="gramEnd"/>
      <w:r w:rsidRPr="00A83BFC">
        <w:rPr>
          <w:rFonts w:ascii="Times New Roman" w:hAnsi="Times New Roman" w:cs="Times New Roman"/>
          <w:color w:val="000000"/>
          <w:sz w:val="28"/>
          <w:szCs w:val="28"/>
          <w:u w:val="single"/>
        </w:rPr>
        <w:t xml:space="preserve"> (</w:t>
      </w:r>
      <w:proofErr w:type="spellStart"/>
      <w:r w:rsidRPr="00A83BFC">
        <w:rPr>
          <w:rFonts w:ascii="Times New Roman" w:hAnsi="Times New Roman" w:cs="Times New Roman"/>
          <w:color w:val="000000"/>
          <w:sz w:val="28"/>
          <w:szCs w:val="28"/>
          <w:u w:val="single"/>
        </w:rPr>
        <w:t>portable</w:t>
      </w:r>
      <w:proofErr w:type="spellEnd"/>
      <w:r w:rsidRPr="00EB30D5">
        <w:rPr>
          <w:rFonts w:ascii="Times New Roman" w:hAnsi="Times New Roman" w:cs="Times New Roman"/>
          <w:color w:val="000000"/>
          <w:sz w:val="28"/>
          <w:szCs w:val="28"/>
        </w:rPr>
        <w:t>), также называемые ноутбуками (</w:t>
      </w:r>
      <w:proofErr w:type="spellStart"/>
      <w:r w:rsidRPr="00EB30D5">
        <w:rPr>
          <w:rFonts w:ascii="Times New Roman" w:hAnsi="Times New Roman" w:cs="Times New Roman"/>
          <w:color w:val="000000"/>
          <w:sz w:val="28"/>
          <w:szCs w:val="28"/>
        </w:rPr>
        <w:t>notebook</w:t>
      </w:r>
      <w:proofErr w:type="spellEnd"/>
      <w:r w:rsidRPr="00EB30D5">
        <w:rPr>
          <w:rFonts w:ascii="Times New Roman" w:hAnsi="Times New Roman" w:cs="Times New Roman"/>
          <w:color w:val="000000"/>
          <w:sz w:val="28"/>
          <w:szCs w:val="28"/>
        </w:rPr>
        <w:t>) или лэптопами (</w:t>
      </w:r>
      <w:proofErr w:type="spellStart"/>
      <w:r w:rsidRPr="00EB30D5">
        <w:rPr>
          <w:rFonts w:ascii="Times New Roman" w:hAnsi="Times New Roman" w:cs="Times New Roman"/>
          <w:color w:val="000000"/>
          <w:sz w:val="28"/>
          <w:szCs w:val="28"/>
        </w:rPr>
        <w:t>laptop</w:t>
      </w:r>
      <w:proofErr w:type="spellEnd"/>
      <w:r w:rsidRPr="00EB30D5">
        <w:rPr>
          <w:rFonts w:ascii="Times New Roman" w:hAnsi="Times New Roman" w:cs="Times New Roman"/>
          <w:color w:val="000000"/>
          <w:sz w:val="28"/>
          <w:szCs w:val="28"/>
        </w:rPr>
        <w:t>). Предназначены освободить пользователя от привязи к одному рабочему месту и предоставить возможность мобильности. Возможности современных портативных компьютеров ставят их в большинстве случаев в один ряд с настольными системами.</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A83BFC">
        <w:rPr>
          <w:rFonts w:ascii="Times New Roman" w:hAnsi="Times New Roman" w:cs="Times New Roman"/>
          <w:b/>
          <w:color w:val="000000"/>
          <w:sz w:val="28"/>
          <w:szCs w:val="28"/>
        </w:rPr>
        <w:t>Форм фактор корпусов — это по сути стандарт размеров</w:t>
      </w:r>
      <w:r w:rsidRPr="00EB30D5">
        <w:rPr>
          <w:rFonts w:ascii="Times New Roman" w:hAnsi="Times New Roman" w:cs="Times New Roman"/>
          <w:color w:val="000000"/>
          <w:sz w:val="28"/>
          <w:szCs w:val="28"/>
        </w:rPr>
        <w:t xml:space="preserve"> под материнские платы. Разные виды корпусов могут иметь разные форм — факторы. Их очень много, самые популярные:</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t>1.   АТ — весьма старый форм-фактор для материнских плат, который был популярен до 2000 года (на данный момент не используется или используется в «древних» ПК).</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lastRenderedPageBreak/>
        <w:t xml:space="preserve">2.    АТХ – стандарт, который присутствует на сегодняшний день для персональных компьютеров. АТХ (305х244мм) – это форм- фактор для полноразмерной системной платы в ПК (определяет размер корпуса, количество разъёмов расположение креплений и др. характеристик). Что касается </w:t>
      </w:r>
      <w:proofErr w:type="spellStart"/>
      <w:r w:rsidRPr="00EB30D5">
        <w:rPr>
          <w:rFonts w:ascii="Times New Roman" w:hAnsi="Times New Roman" w:cs="Times New Roman"/>
          <w:color w:val="000000"/>
          <w:sz w:val="28"/>
          <w:szCs w:val="28"/>
        </w:rPr>
        <w:t>micro</w:t>
      </w:r>
      <w:proofErr w:type="spellEnd"/>
      <w:r w:rsidRPr="00EB30D5">
        <w:rPr>
          <w:rFonts w:ascii="Times New Roman" w:hAnsi="Times New Roman" w:cs="Times New Roman"/>
          <w:color w:val="000000"/>
          <w:sz w:val="28"/>
          <w:szCs w:val="28"/>
        </w:rPr>
        <w:t xml:space="preserve"> ATX и </w:t>
      </w:r>
      <w:proofErr w:type="spellStart"/>
      <w:r w:rsidRPr="00EB30D5">
        <w:rPr>
          <w:rFonts w:ascii="Times New Roman" w:hAnsi="Times New Roman" w:cs="Times New Roman"/>
          <w:color w:val="000000"/>
          <w:sz w:val="28"/>
          <w:szCs w:val="28"/>
        </w:rPr>
        <w:t>mini</w:t>
      </w:r>
      <w:proofErr w:type="spellEnd"/>
      <w:r w:rsidRPr="00EB30D5">
        <w:rPr>
          <w:rFonts w:ascii="Times New Roman" w:hAnsi="Times New Roman" w:cs="Times New Roman"/>
          <w:color w:val="000000"/>
          <w:sz w:val="28"/>
          <w:szCs w:val="28"/>
        </w:rPr>
        <w:t xml:space="preserve"> ATX – это уменьшенные разъёмы для материнских плат, которые используются для компактных ПК (могут быть урезаны до 170мм).</w:t>
      </w:r>
    </w:p>
    <w:p w:rsidR="00EA0D66" w:rsidRPr="00EB30D5" w:rsidRDefault="00EA0D66" w:rsidP="00EB30D5">
      <w:pPr>
        <w:spacing w:after="0" w:line="240" w:lineRule="auto"/>
        <w:ind w:firstLine="397"/>
        <w:jc w:val="both"/>
        <w:rPr>
          <w:rFonts w:ascii="Times New Roman" w:hAnsi="Times New Roman" w:cs="Times New Roman"/>
          <w:color w:val="555555"/>
          <w:sz w:val="28"/>
          <w:szCs w:val="28"/>
        </w:rPr>
      </w:pPr>
      <w:r w:rsidRPr="00EB30D5">
        <w:rPr>
          <w:rFonts w:ascii="Times New Roman" w:hAnsi="Times New Roman" w:cs="Times New Roman"/>
          <w:color w:val="000000"/>
          <w:sz w:val="28"/>
          <w:szCs w:val="28"/>
        </w:rPr>
        <w:t xml:space="preserve">3.   ITX и </w:t>
      </w:r>
      <w:proofErr w:type="spellStart"/>
      <w:r w:rsidRPr="00EB30D5">
        <w:rPr>
          <w:rFonts w:ascii="Times New Roman" w:hAnsi="Times New Roman" w:cs="Times New Roman"/>
          <w:color w:val="000000"/>
          <w:sz w:val="28"/>
          <w:szCs w:val="28"/>
        </w:rPr>
        <w:t>Mini</w:t>
      </w:r>
      <w:proofErr w:type="spellEnd"/>
      <w:r w:rsidRPr="00EB30D5">
        <w:rPr>
          <w:rFonts w:ascii="Times New Roman" w:hAnsi="Times New Roman" w:cs="Times New Roman"/>
          <w:color w:val="000000"/>
          <w:sz w:val="28"/>
          <w:szCs w:val="28"/>
        </w:rPr>
        <w:t xml:space="preserve"> ITX- очень маленький размер (170 x 170 мм). Данный типоразмер редко использую для домашних компов. Но в принципе для корпусов </w:t>
      </w:r>
      <w:proofErr w:type="spellStart"/>
      <w:r w:rsidRPr="00EB30D5">
        <w:rPr>
          <w:rFonts w:ascii="Times New Roman" w:hAnsi="Times New Roman" w:cs="Times New Roman"/>
          <w:color w:val="000000"/>
          <w:sz w:val="28"/>
          <w:szCs w:val="28"/>
        </w:rPr>
        <w:t>FullDesktop</w:t>
      </w:r>
      <w:proofErr w:type="spellEnd"/>
      <w:r w:rsidRPr="00EB30D5">
        <w:rPr>
          <w:rFonts w:ascii="Times New Roman" w:hAnsi="Times New Roman" w:cs="Times New Roman"/>
          <w:color w:val="000000"/>
          <w:sz w:val="28"/>
          <w:szCs w:val="28"/>
        </w:rPr>
        <w:t xml:space="preserve"> </w:t>
      </w:r>
      <w:proofErr w:type="gramStart"/>
      <w:r w:rsidRPr="00EB30D5">
        <w:rPr>
          <w:rFonts w:ascii="Times New Roman" w:hAnsi="Times New Roman" w:cs="Times New Roman"/>
          <w:color w:val="000000"/>
          <w:sz w:val="28"/>
          <w:szCs w:val="28"/>
        </w:rPr>
        <w:t>и  </w:t>
      </w:r>
      <w:proofErr w:type="spellStart"/>
      <w:r w:rsidRPr="00EB30D5">
        <w:rPr>
          <w:rFonts w:ascii="Times New Roman" w:hAnsi="Times New Roman" w:cs="Times New Roman"/>
          <w:color w:val="000000"/>
          <w:sz w:val="28"/>
          <w:szCs w:val="28"/>
        </w:rPr>
        <w:t>SlimLine</w:t>
      </w:r>
      <w:proofErr w:type="spellEnd"/>
      <w:proofErr w:type="gramEnd"/>
      <w:r w:rsidRPr="00EB30D5">
        <w:rPr>
          <w:rFonts w:ascii="Times New Roman" w:hAnsi="Times New Roman" w:cs="Times New Roman"/>
          <w:color w:val="000000"/>
          <w:sz w:val="28"/>
          <w:szCs w:val="28"/>
        </w:rPr>
        <w:t xml:space="preserve"> это вполне хороший вариант. Как и форм-факторы микро и мини АТХ, он характерен для компактных, недорогих компьютеров, которые не предназначены для выполнения сложных операций.</w:t>
      </w:r>
    </w:p>
    <w:p w:rsidR="00EA0D66" w:rsidRPr="00EB30D5" w:rsidRDefault="00EA0D66" w:rsidP="00EB30D5">
      <w:pPr>
        <w:spacing w:after="0" w:line="240" w:lineRule="auto"/>
        <w:ind w:firstLine="397"/>
        <w:jc w:val="center"/>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b/>
          <w:bCs/>
          <w:color w:val="000000"/>
          <w:sz w:val="28"/>
          <w:szCs w:val="28"/>
          <w:lang w:eastAsia="ru-RU"/>
        </w:rPr>
        <w:t>Блоки питания. Виды, характеристики, форм-фактуры.</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A83BFC">
        <w:rPr>
          <w:rFonts w:ascii="Times New Roman" w:eastAsia="Times New Roman" w:hAnsi="Times New Roman" w:cs="Times New Roman"/>
          <w:b/>
          <w:color w:val="000000"/>
          <w:sz w:val="28"/>
          <w:szCs w:val="28"/>
          <w:lang w:eastAsia="ru-RU"/>
        </w:rPr>
        <w:t>Компьютерный блок питания</w:t>
      </w:r>
      <w:r w:rsidRPr="00EB30D5">
        <w:rPr>
          <w:rFonts w:ascii="Times New Roman" w:eastAsia="Times New Roman" w:hAnsi="Times New Roman" w:cs="Times New Roman"/>
          <w:color w:val="000000"/>
          <w:sz w:val="28"/>
          <w:szCs w:val="28"/>
          <w:lang w:eastAsia="ru-RU"/>
        </w:rPr>
        <w:t> (или сокращенно — блок питания, БП) — вторичный источник электропитания, предназначенный для снабжения узлов компьютера электроэнергией постоянного тока путём преобразования сетевого напряжения до требуемых значений.</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xml:space="preserve">Блок питания в компьютере, в том числе и в домашнем компьютере., </w:t>
      </w:r>
      <w:r w:rsidR="00A83BFC" w:rsidRPr="00EB30D5">
        <w:rPr>
          <w:rFonts w:ascii="Times New Roman" w:eastAsia="Times New Roman" w:hAnsi="Times New Roman" w:cs="Times New Roman"/>
          <w:color w:val="000000"/>
          <w:sz w:val="28"/>
          <w:szCs w:val="28"/>
          <w:lang w:eastAsia="ru-RU"/>
        </w:rPr>
        <w:t>является, наверное,</w:t>
      </w:r>
      <w:r w:rsidRPr="00EB30D5">
        <w:rPr>
          <w:rFonts w:ascii="Times New Roman" w:eastAsia="Times New Roman" w:hAnsi="Times New Roman" w:cs="Times New Roman"/>
          <w:color w:val="000000"/>
          <w:sz w:val="28"/>
          <w:szCs w:val="28"/>
          <w:lang w:eastAsia="ru-RU"/>
        </w:rPr>
        <w:t xml:space="preserve"> самым основным компонентом из составляющих узлов ПК. От него напрямую зависит правильность и стабильность работы всего компьютера.</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proofErr w:type="gramStart"/>
      <w:r w:rsidRPr="00A83BFC">
        <w:rPr>
          <w:rFonts w:ascii="Times New Roman" w:eastAsia="Times New Roman" w:hAnsi="Times New Roman" w:cs="Times New Roman"/>
          <w:b/>
          <w:color w:val="000000"/>
          <w:sz w:val="28"/>
          <w:szCs w:val="28"/>
          <w:lang w:eastAsia="ru-RU"/>
        </w:rPr>
        <w:t>Блок питания- это</w:t>
      </w:r>
      <w:proofErr w:type="gramEnd"/>
      <w:r w:rsidRPr="00A83BFC">
        <w:rPr>
          <w:rFonts w:ascii="Times New Roman" w:eastAsia="Times New Roman" w:hAnsi="Times New Roman" w:cs="Times New Roman"/>
          <w:b/>
          <w:color w:val="000000"/>
          <w:sz w:val="28"/>
          <w:szCs w:val="28"/>
          <w:lang w:eastAsia="ru-RU"/>
        </w:rPr>
        <w:t xml:space="preserve"> преобразователь электрической энергии поступающей из сети переменного тока в энергию, которая предназначена для питания всей аппаратной части компьютера</w:t>
      </w:r>
      <w:r w:rsidRPr="00EB30D5">
        <w:rPr>
          <w:rFonts w:ascii="Times New Roman" w:eastAsia="Times New Roman" w:hAnsi="Times New Roman" w:cs="Times New Roman"/>
          <w:color w:val="000000"/>
          <w:sz w:val="28"/>
          <w:szCs w:val="28"/>
          <w:lang w:eastAsia="ru-RU"/>
        </w:rPr>
        <w:t xml:space="preserve">. Стандартное сетевое напряжение </w:t>
      </w:r>
      <w:r w:rsidRPr="00A83BFC">
        <w:rPr>
          <w:rFonts w:ascii="Times New Roman" w:eastAsia="Times New Roman" w:hAnsi="Times New Roman" w:cs="Times New Roman"/>
          <w:b/>
          <w:color w:val="000000"/>
          <w:sz w:val="28"/>
          <w:szCs w:val="28"/>
          <w:lang w:eastAsia="ru-RU"/>
        </w:rPr>
        <w:t>это 220В 50</w:t>
      </w:r>
      <w:proofErr w:type="gramStart"/>
      <w:r w:rsidRPr="00A83BFC">
        <w:rPr>
          <w:rFonts w:ascii="Times New Roman" w:eastAsia="Times New Roman" w:hAnsi="Times New Roman" w:cs="Times New Roman"/>
          <w:b/>
          <w:color w:val="000000"/>
          <w:sz w:val="28"/>
          <w:szCs w:val="28"/>
          <w:lang w:eastAsia="ru-RU"/>
        </w:rPr>
        <w:t>Гц</w:t>
      </w:r>
      <w:r w:rsidRPr="00EB30D5">
        <w:rPr>
          <w:rFonts w:ascii="Times New Roman" w:eastAsia="Times New Roman" w:hAnsi="Times New Roman" w:cs="Times New Roman"/>
          <w:color w:val="000000"/>
          <w:sz w:val="28"/>
          <w:szCs w:val="28"/>
          <w:lang w:eastAsia="ru-RU"/>
        </w:rPr>
        <w:t xml:space="preserve"> .</w:t>
      </w:r>
      <w:proofErr w:type="gramEnd"/>
      <w:r w:rsidRPr="00EB30D5">
        <w:rPr>
          <w:rFonts w:ascii="Times New Roman" w:eastAsia="Times New Roman" w:hAnsi="Times New Roman" w:cs="Times New Roman"/>
          <w:color w:val="000000"/>
          <w:sz w:val="28"/>
          <w:szCs w:val="28"/>
          <w:lang w:eastAsia="ru-RU"/>
        </w:rPr>
        <w:t xml:space="preserve"> Выходы постоянного тока в +5В, +12В и +3,3В +3,3В и +5В используются для питания всех электронных компонентов, +12В используются для питания электродвигателей, в CD/DVD приводах, жёстких дисках, и от +12В питаются вентиляторы охлаждающей системы. Блоки питания постоянно совершенствуются, принимаются новые стандарты, и изменяются требования к ним. Вот перечень принимаемых стандартов:</w:t>
      </w:r>
    </w:p>
    <w:p w:rsidR="00EA0D66" w:rsidRPr="00EB30D5" w:rsidRDefault="00EA0D66" w:rsidP="00EB30D5">
      <w:pPr>
        <w:spacing w:after="0" w:line="240" w:lineRule="auto"/>
        <w:ind w:firstLine="397"/>
        <w:jc w:val="center"/>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Блоки питания стандарта АТ:</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АТ был первым стандартом, который использовался в компьютерных блоках питания. Он появился одновременно с первыми IBM-совместимыми компьютерами и применялся вплоть до 1995 года. На выходе этих блоков питания было четыре постоянных напряжения...</w:t>
      </w:r>
    </w:p>
    <w:p w:rsidR="00EA0D66" w:rsidRPr="00EB30D5" w:rsidRDefault="00EA0D66" w:rsidP="00EB30D5">
      <w:pPr>
        <w:spacing w:after="0" w:line="240" w:lineRule="auto"/>
        <w:ind w:firstLine="397"/>
        <w:jc w:val="center"/>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Блоки питания стандарта ATX:</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ATX новый стандарт, где было увеличено число линий напряжения на выходе. стандарту </w:t>
      </w:r>
      <w:proofErr w:type="spellStart"/>
      <w:r w:rsidRPr="00EB30D5">
        <w:rPr>
          <w:rFonts w:ascii="Times New Roman" w:eastAsia="Times New Roman" w:hAnsi="Times New Roman" w:cs="Times New Roman"/>
          <w:color w:val="000000"/>
          <w:sz w:val="28"/>
          <w:szCs w:val="28"/>
          <w:lang w:eastAsia="ru-RU"/>
        </w:rPr>
        <w:t>ATнеобходимо</w:t>
      </w:r>
      <w:proofErr w:type="spellEnd"/>
      <w:r w:rsidRPr="00EB30D5">
        <w:rPr>
          <w:rFonts w:ascii="Times New Roman" w:eastAsia="Times New Roman" w:hAnsi="Times New Roman" w:cs="Times New Roman"/>
          <w:color w:val="000000"/>
          <w:sz w:val="28"/>
          <w:szCs w:val="28"/>
          <w:lang w:eastAsia="ru-RU"/>
        </w:rPr>
        <w:t xml:space="preserve"> было напряжение в +3,3 В, соответственно такая линия и была добавлена, а также линия +5 В SB (</w:t>
      </w:r>
      <w:proofErr w:type="spellStart"/>
      <w:r w:rsidRPr="00EB30D5">
        <w:rPr>
          <w:rFonts w:ascii="Times New Roman" w:eastAsia="Times New Roman" w:hAnsi="Times New Roman" w:cs="Times New Roman"/>
          <w:color w:val="000000"/>
          <w:sz w:val="28"/>
          <w:szCs w:val="28"/>
          <w:lang w:eastAsia="ru-RU"/>
        </w:rPr>
        <w:t>Stand-</w:t>
      </w:r>
      <w:proofErr w:type="gramStart"/>
      <w:r w:rsidRPr="00EB30D5">
        <w:rPr>
          <w:rFonts w:ascii="Times New Roman" w:eastAsia="Times New Roman" w:hAnsi="Times New Roman" w:cs="Times New Roman"/>
          <w:color w:val="000000"/>
          <w:sz w:val="28"/>
          <w:szCs w:val="28"/>
          <w:lang w:eastAsia="ru-RU"/>
        </w:rPr>
        <w:t>By</w:t>
      </w:r>
      <w:proofErr w:type="spellEnd"/>
      <w:r w:rsidRPr="00EB30D5">
        <w:rPr>
          <w:rFonts w:ascii="Times New Roman" w:eastAsia="Times New Roman" w:hAnsi="Times New Roman" w:cs="Times New Roman"/>
          <w:color w:val="000000"/>
          <w:sz w:val="28"/>
          <w:szCs w:val="28"/>
          <w:lang w:eastAsia="ru-RU"/>
        </w:rPr>
        <w:t>)...</w:t>
      </w:r>
      <w:proofErr w:type="gramEnd"/>
    </w:p>
    <w:p w:rsidR="00EA0D66" w:rsidRPr="00EB30D5" w:rsidRDefault="00EA0D66" w:rsidP="00A83BFC">
      <w:pPr>
        <w:spacing w:after="0" w:line="240" w:lineRule="auto"/>
        <w:ind w:firstLine="397"/>
        <w:jc w:val="center"/>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Блоки питания стандарта ATX 12V (АТХ 2.03):</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xml:space="preserve">Переход на новый стандарт был необходим, так как в 2000 году, появляется новый </w:t>
      </w:r>
      <w:proofErr w:type="spellStart"/>
      <w:r w:rsidRPr="00EB30D5">
        <w:rPr>
          <w:rFonts w:ascii="Times New Roman" w:eastAsia="Times New Roman" w:hAnsi="Times New Roman" w:cs="Times New Roman"/>
          <w:color w:val="000000"/>
          <w:sz w:val="28"/>
          <w:szCs w:val="28"/>
          <w:lang w:eastAsia="ru-RU"/>
        </w:rPr>
        <w:t>процессорIntelPentium</w:t>
      </w:r>
      <w:proofErr w:type="spellEnd"/>
      <w:r w:rsidRPr="00EB30D5">
        <w:rPr>
          <w:rFonts w:ascii="Times New Roman" w:eastAsia="Times New Roman" w:hAnsi="Times New Roman" w:cs="Times New Roman"/>
          <w:color w:val="000000"/>
          <w:sz w:val="28"/>
          <w:szCs w:val="28"/>
          <w:lang w:eastAsia="ru-RU"/>
        </w:rPr>
        <w:t xml:space="preserve"> 4, который требовал большей мощности блока питания. До него стабилизатор процессора питался от шины +5 </w:t>
      </w:r>
      <w:proofErr w:type="gramStart"/>
      <w:r w:rsidRPr="00EB30D5">
        <w:rPr>
          <w:rFonts w:ascii="Times New Roman" w:eastAsia="Times New Roman" w:hAnsi="Times New Roman" w:cs="Times New Roman"/>
          <w:color w:val="000000"/>
          <w:sz w:val="28"/>
          <w:szCs w:val="28"/>
          <w:lang w:eastAsia="ru-RU"/>
        </w:rPr>
        <w:t>Вольт ,</w:t>
      </w:r>
      <w:proofErr w:type="gramEnd"/>
      <w:r w:rsidRPr="00EB30D5">
        <w:rPr>
          <w:rFonts w:ascii="Times New Roman" w:eastAsia="Times New Roman" w:hAnsi="Times New Roman" w:cs="Times New Roman"/>
          <w:color w:val="000000"/>
          <w:sz w:val="28"/>
          <w:szCs w:val="28"/>
          <w:lang w:eastAsia="ru-RU"/>
        </w:rPr>
        <w:t xml:space="preserve"> и если процессор имел мощность 50 Ватт , то сила тока получалась 10 А. При такой нагрузке появились некоторые проблемы с монтажом. Поэтому было принято решение питать стабилизатор процессора от +12V. Соответственно пришлось добавить четырех контактный </w:t>
      </w:r>
      <w:proofErr w:type="gramStart"/>
      <w:r w:rsidRPr="00EB30D5">
        <w:rPr>
          <w:rFonts w:ascii="Times New Roman" w:eastAsia="Times New Roman" w:hAnsi="Times New Roman" w:cs="Times New Roman"/>
          <w:color w:val="000000"/>
          <w:sz w:val="28"/>
          <w:szCs w:val="28"/>
          <w:lang w:eastAsia="ru-RU"/>
        </w:rPr>
        <w:t>разъем ,</w:t>
      </w:r>
      <w:proofErr w:type="gramEnd"/>
      <w:r w:rsidRPr="00EB30D5">
        <w:rPr>
          <w:rFonts w:ascii="Times New Roman" w:eastAsia="Times New Roman" w:hAnsi="Times New Roman" w:cs="Times New Roman"/>
          <w:color w:val="000000"/>
          <w:sz w:val="28"/>
          <w:szCs w:val="28"/>
          <w:lang w:eastAsia="ru-RU"/>
        </w:rPr>
        <w:t xml:space="preserve"> который имел два питающих контакта по +12V.</w:t>
      </w:r>
    </w:p>
    <w:p w:rsidR="00EA0D66" w:rsidRPr="00EB30D5" w:rsidRDefault="00EA0D66" w:rsidP="00EB30D5">
      <w:pPr>
        <w:spacing w:after="0" w:line="240" w:lineRule="auto"/>
        <w:ind w:firstLine="397"/>
        <w:jc w:val="center"/>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lastRenderedPageBreak/>
        <w:t>Блоки питания стандарта ATX 12V 2.0 (ATX 2.2):</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В этом стандарте были внесены некоторые изменения: убрано напряжение питания-5В, и разъем</w:t>
      </w:r>
      <w:r w:rsidR="00A83BFC">
        <w:rPr>
          <w:rFonts w:ascii="Times New Roman" w:eastAsia="Times New Roman" w:hAnsi="Times New Roman" w:cs="Times New Roman"/>
          <w:color w:val="000000"/>
          <w:sz w:val="28"/>
          <w:szCs w:val="28"/>
          <w:lang w:eastAsia="ru-RU"/>
        </w:rPr>
        <w:t xml:space="preserve"> </w:t>
      </w:r>
      <w:r w:rsidRPr="00EB30D5">
        <w:rPr>
          <w:rFonts w:ascii="Times New Roman" w:eastAsia="Times New Roman" w:hAnsi="Times New Roman" w:cs="Times New Roman"/>
          <w:color w:val="000000"/>
          <w:sz w:val="28"/>
          <w:szCs w:val="28"/>
          <w:lang w:eastAsia="ru-RU"/>
        </w:rPr>
        <w:t xml:space="preserve">AUX. Этот разъем предполагал дополнительное питание для материнской платы по шинам +5 и +3.3 В и немного напоминал по внешнему виду AT-разъем. В новом стандарте появились сразу 2-е шины +12 Вольт. Это было сделано для того чтобы «разгрузить» эту шину. </w:t>
      </w:r>
    </w:p>
    <w:p w:rsidR="00EA0D66" w:rsidRPr="00EB30D5" w:rsidRDefault="00EA0D66" w:rsidP="00EB30D5">
      <w:pPr>
        <w:spacing w:after="0" w:line="240" w:lineRule="auto"/>
        <w:ind w:firstLine="397"/>
        <w:jc w:val="center"/>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xml:space="preserve">Стандарты массово- выпускаемых </w:t>
      </w:r>
      <w:r w:rsidR="00A83BFC">
        <w:rPr>
          <w:rFonts w:ascii="Times New Roman" w:eastAsia="Times New Roman" w:hAnsi="Times New Roman" w:cs="Times New Roman"/>
          <w:color w:val="000000"/>
          <w:sz w:val="28"/>
          <w:szCs w:val="28"/>
          <w:lang w:eastAsia="ru-RU"/>
        </w:rPr>
        <w:t xml:space="preserve">блоков питания </w:t>
      </w:r>
      <w:r w:rsidRPr="00EB30D5">
        <w:rPr>
          <w:rFonts w:ascii="Times New Roman" w:eastAsia="Times New Roman" w:hAnsi="Times New Roman" w:cs="Times New Roman"/>
          <w:color w:val="000000"/>
          <w:sz w:val="28"/>
          <w:szCs w:val="28"/>
          <w:lang w:eastAsia="ru-RU"/>
        </w:rPr>
        <w:t>БП:</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Импульсный блок питания массового персонального компьютера мощностью 450 Вт (FSP ATX-450PNF)</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БП форм-фактора SFX.</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БП форм-фактора TFX.</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xml:space="preserve">·        БП форм-фактора </w:t>
      </w:r>
      <w:proofErr w:type="spellStart"/>
      <w:r w:rsidRPr="00EB30D5">
        <w:rPr>
          <w:rFonts w:ascii="Times New Roman" w:eastAsia="Times New Roman" w:hAnsi="Times New Roman" w:cs="Times New Roman"/>
          <w:color w:val="000000"/>
          <w:sz w:val="28"/>
          <w:szCs w:val="28"/>
          <w:lang w:eastAsia="ru-RU"/>
        </w:rPr>
        <w:t>Flex</w:t>
      </w:r>
      <w:proofErr w:type="spellEnd"/>
      <w:r w:rsidRPr="00EB30D5">
        <w:rPr>
          <w:rFonts w:ascii="Times New Roman" w:eastAsia="Times New Roman" w:hAnsi="Times New Roman" w:cs="Times New Roman"/>
          <w:color w:val="000000"/>
          <w:sz w:val="28"/>
          <w:szCs w:val="28"/>
          <w:lang w:eastAsia="ru-RU"/>
        </w:rPr>
        <w:t>-ATX.</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Дублирование блока питания с поддержкой горячей замены в отказоустойчивом сервере</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Блок питания ноутбука ASUS.</w:t>
      </w:r>
    </w:p>
    <w:p w:rsidR="00EA0D66" w:rsidRPr="00A83BFC" w:rsidRDefault="00EA0D66" w:rsidP="00EB30D5">
      <w:pPr>
        <w:spacing w:after="0" w:line="240" w:lineRule="auto"/>
        <w:ind w:firstLine="397"/>
        <w:jc w:val="both"/>
        <w:rPr>
          <w:rFonts w:ascii="Times New Roman" w:eastAsia="Times New Roman" w:hAnsi="Times New Roman" w:cs="Times New Roman"/>
          <w:b/>
          <w:color w:val="555555"/>
          <w:sz w:val="28"/>
          <w:szCs w:val="28"/>
          <w:lang w:eastAsia="ru-RU"/>
        </w:rPr>
      </w:pPr>
      <w:r w:rsidRPr="00A83BFC">
        <w:rPr>
          <w:rFonts w:ascii="Times New Roman" w:eastAsia="Times New Roman" w:hAnsi="Times New Roman" w:cs="Times New Roman"/>
          <w:b/>
          <w:color w:val="000000"/>
          <w:sz w:val="28"/>
          <w:szCs w:val="28"/>
          <w:lang w:eastAsia="ru-RU"/>
        </w:rPr>
        <w:t>Блок питания входит в комплект корпуса, отдельно продаются редко</w:t>
      </w:r>
      <w:r w:rsidRPr="00EB30D5">
        <w:rPr>
          <w:rFonts w:ascii="Times New Roman" w:eastAsia="Times New Roman" w:hAnsi="Times New Roman" w:cs="Times New Roman"/>
          <w:color w:val="000000"/>
          <w:sz w:val="28"/>
          <w:szCs w:val="28"/>
          <w:lang w:eastAsia="ru-RU"/>
        </w:rPr>
        <w:t xml:space="preserve"> (в РФ). </w:t>
      </w:r>
      <w:r w:rsidRPr="00A83BFC">
        <w:rPr>
          <w:rFonts w:ascii="Times New Roman" w:eastAsia="Times New Roman" w:hAnsi="Times New Roman" w:cs="Times New Roman"/>
          <w:b/>
          <w:color w:val="000000"/>
          <w:sz w:val="28"/>
          <w:szCs w:val="28"/>
          <w:lang w:eastAsia="ru-RU"/>
        </w:rPr>
        <w:t>Ненадежный БП не только сам выйдет из строя, но и "унесет за собой в могилу" почти все элементы ПК. В поставку корпуса одного типа могут входить различные блоки, в частности, отличающиеся мощностью.</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Существует несколько стандартных значений мощности: 200Вт, 230Вт, 235Вт, 250Вт, 280Вт, 300Вт, 350Вт, 400Вт, 2х300Вт, 2x337Вт, 700Вт. Это полезная мощность, т.е. выдаваемая в нагрузку. Верхние значения - это блоки питания с резервной мощностью (удвоенной, утроенной).</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для офисных ПК почти всегда достаточно мощности 200Вт.</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для домашнего мультимедийного ПК можно порекомендовать 230-250Вт.</w:t>
      </w:r>
    </w:p>
    <w:p w:rsidR="00EA0D66" w:rsidRPr="00EB30D5" w:rsidRDefault="00EA0D6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для рабочих станций (с "тяжелыми" приложениями) достаточно 300 Вт.</w:t>
      </w:r>
    </w:p>
    <w:p w:rsidR="00293926" w:rsidRPr="00EB30D5" w:rsidRDefault="00293926" w:rsidP="00EB30D5">
      <w:pPr>
        <w:spacing w:after="0" w:line="240" w:lineRule="auto"/>
        <w:ind w:firstLine="397"/>
        <w:jc w:val="center"/>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b/>
          <w:bCs/>
          <w:color w:val="000000"/>
          <w:sz w:val="28"/>
          <w:szCs w:val="28"/>
          <w:lang w:eastAsia="ru-RU"/>
        </w:rPr>
        <w:t>Прямой доступ к памяти. Прерывания. Драйверы. Спецификация P&amp;P.</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Термин </w:t>
      </w:r>
      <w:r w:rsidRPr="00A83BFC">
        <w:rPr>
          <w:rFonts w:ascii="Times New Roman" w:eastAsia="Times New Roman" w:hAnsi="Times New Roman" w:cs="Times New Roman"/>
          <w:color w:val="000000"/>
          <w:sz w:val="28"/>
          <w:szCs w:val="28"/>
          <w:u w:val="single"/>
          <w:lang w:eastAsia="ru-RU"/>
        </w:rPr>
        <w:t>прямой доступ к памяти</w:t>
      </w:r>
      <w:r w:rsidRPr="00EB30D5">
        <w:rPr>
          <w:rFonts w:ascii="Times New Roman" w:eastAsia="Times New Roman" w:hAnsi="Times New Roman" w:cs="Times New Roman"/>
          <w:color w:val="000000"/>
          <w:sz w:val="28"/>
          <w:szCs w:val="28"/>
          <w:lang w:eastAsia="ru-RU"/>
        </w:rPr>
        <w:t xml:space="preserve"> (ПДП, DMA - </w:t>
      </w:r>
      <w:proofErr w:type="spellStart"/>
      <w:r w:rsidRPr="00EB30D5">
        <w:rPr>
          <w:rFonts w:ascii="Times New Roman" w:eastAsia="Times New Roman" w:hAnsi="Times New Roman" w:cs="Times New Roman"/>
          <w:color w:val="000000"/>
          <w:sz w:val="28"/>
          <w:szCs w:val="28"/>
          <w:lang w:eastAsia="ru-RU"/>
        </w:rPr>
        <w:t>DirectMemoryAccess</w:t>
      </w:r>
      <w:proofErr w:type="spellEnd"/>
      <w:r w:rsidRPr="00EB30D5">
        <w:rPr>
          <w:rFonts w:ascii="Times New Roman" w:eastAsia="Times New Roman" w:hAnsi="Times New Roman" w:cs="Times New Roman"/>
          <w:color w:val="000000"/>
          <w:sz w:val="28"/>
          <w:szCs w:val="28"/>
          <w:lang w:eastAsia="ru-RU"/>
        </w:rPr>
        <w:t xml:space="preserve">) возник на заре развития процессорной техники. Этот термин </w:t>
      </w:r>
      <w:proofErr w:type="gramStart"/>
      <w:r w:rsidRPr="00EB30D5">
        <w:rPr>
          <w:rFonts w:ascii="Times New Roman" w:eastAsia="Times New Roman" w:hAnsi="Times New Roman" w:cs="Times New Roman"/>
          <w:color w:val="000000"/>
          <w:sz w:val="28"/>
          <w:szCs w:val="28"/>
          <w:lang w:eastAsia="ru-RU"/>
        </w:rPr>
        <w:t>фактически  означает</w:t>
      </w:r>
      <w:proofErr w:type="gramEnd"/>
      <w:r w:rsidRPr="00EB30D5">
        <w:rPr>
          <w:rFonts w:ascii="Times New Roman" w:eastAsia="Times New Roman" w:hAnsi="Times New Roman" w:cs="Times New Roman"/>
          <w:color w:val="000000"/>
          <w:sz w:val="28"/>
          <w:szCs w:val="28"/>
          <w:lang w:eastAsia="ru-RU"/>
        </w:rPr>
        <w:t xml:space="preserve"> прямой доступ к памяти со стороны периферийного устройства без участия процессора. </w:t>
      </w:r>
      <w:r w:rsidRPr="0071659B">
        <w:rPr>
          <w:rFonts w:ascii="Times New Roman" w:eastAsia="Times New Roman" w:hAnsi="Times New Roman" w:cs="Times New Roman"/>
          <w:i/>
          <w:color w:val="000000"/>
          <w:sz w:val="28"/>
          <w:szCs w:val="28"/>
          <w:lang w:eastAsia="ru-RU"/>
        </w:rPr>
        <w:t>Смысл такого доступа очевиден</w:t>
      </w:r>
      <w:r w:rsidRPr="00EB30D5">
        <w:rPr>
          <w:rFonts w:ascii="Times New Roman" w:eastAsia="Times New Roman" w:hAnsi="Times New Roman" w:cs="Times New Roman"/>
          <w:color w:val="000000"/>
          <w:sz w:val="28"/>
          <w:szCs w:val="28"/>
          <w:lang w:eastAsia="ru-RU"/>
        </w:rPr>
        <w:t>: освободить процессор от рутинных операций пересылки данных между внешним устройством и памятью, а также из памяти в память, и за счёт этого сэкономить ресурс процессора (процессорное время), чтобы повысить его производительность на операциях обработки данных. </w:t>
      </w:r>
    </w:p>
    <w:p w:rsidR="0071659B" w:rsidRDefault="00293926" w:rsidP="00EB30D5">
      <w:pPr>
        <w:spacing w:after="0" w:line="240" w:lineRule="auto"/>
        <w:ind w:firstLine="397"/>
        <w:jc w:val="both"/>
        <w:rPr>
          <w:rFonts w:ascii="Times New Roman" w:eastAsia="Times New Roman" w:hAnsi="Times New Roman" w:cs="Times New Roman"/>
          <w:color w:val="000000"/>
          <w:sz w:val="28"/>
          <w:szCs w:val="28"/>
          <w:lang w:eastAsia="ru-RU"/>
        </w:rPr>
      </w:pPr>
      <w:r w:rsidRPr="0071659B">
        <w:rPr>
          <w:rFonts w:ascii="Times New Roman" w:eastAsia="Times New Roman" w:hAnsi="Times New Roman" w:cs="Times New Roman"/>
          <w:i/>
          <w:color w:val="000000"/>
          <w:sz w:val="28"/>
          <w:szCs w:val="28"/>
          <w:lang w:eastAsia="ru-RU"/>
        </w:rPr>
        <w:t>То устройство (функциональный узел), которое управляет пересылкой данных, называется контроллером ПДП.</w:t>
      </w:r>
      <w:r w:rsidRPr="00EB30D5">
        <w:rPr>
          <w:rFonts w:ascii="Times New Roman" w:eastAsia="Times New Roman" w:hAnsi="Times New Roman" w:cs="Times New Roman"/>
          <w:color w:val="000000"/>
          <w:sz w:val="28"/>
          <w:szCs w:val="28"/>
          <w:lang w:eastAsia="ru-RU"/>
        </w:rPr>
        <w:t xml:space="preserve"> По мере развития процессорной техники, контроллеры ПДП стали многоканальными, что позволило поддерживать несколько каналов доступа к памяти от разных периферийных устройств, а </w:t>
      </w:r>
      <w:proofErr w:type="gramStart"/>
      <w:r w:rsidRPr="00EB30D5">
        <w:rPr>
          <w:rFonts w:ascii="Times New Roman" w:eastAsia="Times New Roman" w:hAnsi="Times New Roman" w:cs="Times New Roman"/>
          <w:color w:val="000000"/>
          <w:sz w:val="28"/>
          <w:szCs w:val="28"/>
          <w:lang w:eastAsia="ru-RU"/>
        </w:rPr>
        <w:t>также  и</w:t>
      </w:r>
      <w:proofErr w:type="gramEnd"/>
      <w:r w:rsidRPr="00EB30D5">
        <w:rPr>
          <w:rFonts w:ascii="Times New Roman" w:eastAsia="Times New Roman" w:hAnsi="Times New Roman" w:cs="Times New Roman"/>
          <w:color w:val="000000"/>
          <w:sz w:val="28"/>
          <w:szCs w:val="28"/>
          <w:lang w:eastAsia="ru-RU"/>
        </w:rPr>
        <w:t xml:space="preserve"> из памяти в память. </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xml:space="preserve">У сигнальных процессоров ADSP-2185M есть два варианта доступа к внутренней памяти процессора со стороны внешнего устройства: </w:t>
      </w:r>
      <w:proofErr w:type="gramStart"/>
      <w:r w:rsidRPr="00EB30D5">
        <w:rPr>
          <w:rFonts w:ascii="Times New Roman" w:eastAsia="Times New Roman" w:hAnsi="Times New Roman" w:cs="Times New Roman"/>
          <w:color w:val="000000"/>
          <w:sz w:val="28"/>
          <w:szCs w:val="28"/>
          <w:lang w:eastAsia="ru-RU"/>
        </w:rPr>
        <w:t>IDMA  и</w:t>
      </w:r>
      <w:proofErr w:type="gramEnd"/>
      <w:r w:rsidRPr="00EB30D5">
        <w:rPr>
          <w:rFonts w:ascii="Times New Roman" w:eastAsia="Times New Roman" w:hAnsi="Times New Roman" w:cs="Times New Roman"/>
          <w:color w:val="000000"/>
          <w:sz w:val="28"/>
          <w:szCs w:val="28"/>
          <w:lang w:eastAsia="ru-RU"/>
        </w:rPr>
        <w:t xml:space="preserve"> BDMA. Сигнальные процессоры </w:t>
      </w:r>
      <w:proofErr w:type="spellStart"/>
      <w:proofErr w:type="gramStart"/>
      <w:r w:rsidRPr="00EB30D5">
        <w:rPr>
          <w:rFonts w:ascii="Times New Roman" w:eastAsia="Times New Roman" w:hAnsi="Times New Roman" w:cs="Times New Roman"/>
          <w:color w:val="000000"/>
          <w:sz w:val="28"/>
          <w:szCs w:val="28"/>
          <w:lang w:eastAsia="ru-RU"/>
        </w:rPr>
        <w:t>Blackfin</w:t>
      </w:r>
      <w:proofErr w:type="spellEnd"/>
      <w:r w:rsidRPr="00EB30D5">
        <w:rPr>
          <w:rFonts w:ascii="Times New Roman" w:eastAsia="Times New Roman" w:hAnsi="Times New Roman" w:cs="Times New Roman"/>
          <w:color w:val="000000"/>
          <w:sz w:val="28"/>
          <w:szCs w:val="28"/>
          <w:lang w:eastAsia="ru-RU"/>
        </w:rPr>
        <w:t>  ADSP</w:t>
      </w:r>
      <w:proofErr w:type="gramEnd"/>
      <w:r w:rsidRPr="00EB30D5">
        <w:rPr>
          <w:rFonts w:ascii="Times New Roman" w:eastAsia="Times New Roman" w:hAnsi="Times New Roman" w:cs="Times New Roman"/>
          <w:color w:val="000000"/>
          <w:sz w:val="28"/>
          <w:szCs w:val="28"/>
          <w:lang w:eastAsia="ru-RU"/>
        </w:rPr>
        <w:t xml:space="preserve">-BF523 имеют канал доступа </w:t>
      </w:r>
      <w:proofErr w:type="spellStart"/>
      <w:r w:rsidRPr="00EB30D5">
        <w:rPr>
          <w:rFonts w:ascii="Times New Roman" w:eastAsia="Times New Roman" w:hAnsi="Times New Roman" w:cs="Times New Roman"/>
          <w:color w:val="000000"/>
          <w:sz w:val="28"/>
          <w:szCs w:val="28"/>
          <w:lang w:eastAsia="ru-RU"/>
        </w:rPr>
        <w:t>Host</w:t>
      </w:r>
      <w:proofErr w:type="spellEnd"/>
      <w:r w:rsidRPr="00EB30D5">
        <w:rPr>
          <w:rFonts w:ascii="Times New Roman" w:eastAsia="Times New Roman" w:hAnsi="Times New Roman" w:cs="Times New Roman"/>
          <w:color w:val="000000"/>
          <w:sz w:val="28"/>
          <w:szCs w:val="28"/>
          <w:lang w:eastAsia="ru-RU"/>
        </w:rPr>
        <w:t xml:space="preserve"> DMA к памяти процессора со стороны внешнего устройства.</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lastRenderedPageBreak/>
        <w:t xml:space="preserve">Режим DMA поддерживается на интерфейсах компьютера: ISA, PCI, PCI </w:t>
      </w:r>
      <w:proofErr w:type="spellStart"/>
      <w:r w:rsidRPr="00EB30D5">
        <w:rPr>
          <w:rFonts w:ascii="Times New Roman" w:eastAsia="Times New Roman" w:hAnsi="Times New Roman" w:cs="Times New Roman"/>
          <w:color w:val="000000"/>
          <w:sz w:val="28"/>
          <w:szCs w:val="28"/>
          <w:lang w:eastAsia="ru-RU"/>
        </w:rPr>
        <w:t>Express</w:t>
      </w:r>
      <w:proofErr w:type="spellEnd"/>
      <w:r w:rsidRPr="00EB30D5">
        <w:rPr>
          <w:rFonts w:ascii="Times New Roman" w:eastAsia="Times New Roman" w:hAnsi="Times New Roman" w:cs="Times New Roman"/>
          <w:color w:val="000000"/>
          <w:sz w:val="28"/>
          <w:szCs w:val="28"/>
          <w:lang w:eastAsia="ru-RU"/>
        </w:rPr>
        <w:t>. Но для осуществления пересылок по DMA необходимо, чтобы периферийное устройство (вставленная в слот плата) поддерживала DMA. </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71659B">
        <w:rPr>
          <w:rFonts w:ascii="Times New Roman" w:eastAsia="Times New Roman" w:hAnsi="Times New Roman" w:cs="Times New Roman"/>
          <w:b/>
          <w:color w:val="000000"/>
          <w:sz w:val="28"/>
          <w:szCs w:val="28"/>
          <w:lang w:eastAsia="ru-RU"/>
        </w:rPr>
        <w:t>Прерывание (</w:t>
      </w:r>
      <w:hyperlink r:id="rId5" w:tooltip="Английский язык" w:history="1">
        <w:r w:rsidRPr="0071659B">
          <w:rPr>
            <w:rFonts w:ascii="Times New Roman" w:eastAsia="Times New Roman" w:hAnsi="Times New Roman" w:cs="Times New Roman"/>
            <w:b/>
            <w:color w:val="000000"/>
            <w:sz w:val="28"/>
            <w:szCs w:val="28"/>
            <w:u w:val="single"/>
            <w:lang w:eastAsia="ru-RU"/>
          </w:rPr>
          <w:t>англ.</w:t>
        </w:r>
      </w:hyperlink>
      <w:r w:rsidRPr="0071659B">
        <w:rPr>
          <w:rFonts w:ascii="Times New Roman" w:eastAsia="Times New Roman" w:hAnsi="Times New Roman" w:cs="Times New Roman"/>
          <w:b/>
          <w:color w:val="000000"/>
          <w:sz w:val="28"/>
          <w:szCs w:val="28"/>
          <w:lang w:eastAsia="ru-RU"/>
        </w:rPr>
        <w:t> </w:t>
      </w:r>
      <w:proofErr w:type="spellStart"/>
      <w:r w:rsidRPr="0071659B">
        <w:rPr>
          <w:rFonts w:ascii="Times New Roman" w:eastAsia="Times New Roman" w:hAnsi="Times New Roman" w:cs="Times New Roman"/>
          <w:b/>
          <w:color w:val="000000"/>
          <w:sz w:val="28"/>
          <w:szCs w:val="28"/>
          <w:lang w:eastAsia="ru-RU"/>
        </w:rPr>
        <w:t>interrupt</w:t>
      </w:r>
      <w:proofErr w:type="spellEnd"/>
      <w:r w:rsidRPr="0071659B">
        <w:rPr>
          <w:rFonts w:ascii="Times New Roman" w:eastAsia="Times New Roman" w:hAnsi="Times New Roman" w:cs="Times New Roman"/>
          <w:b/>
          <w:color w:val="000000"/>
          <w:sz w:val="28"/>
          <w:szCs w:val="28"/>
          <w:lang w:eastAsia="ru-RU"/>
        </w:rPr>
        <w:t>)</w:t>
      </w:r>
      <w:r w:rsidRPr="00EB30D5">
        <w:rPr>
          <w:rFonts w:ascii="Times New Roman" w:eastAsia="Times New Roman" w:hAnsi="Times New Roman" w:cs="Times New Roman"/>
          <w:color w:val="000000"/>
          <w:sz w:val="28"/>
          <w:szCs w:val="28"/>
          <w:lang w:eastAsia="ru-RU"/>
        </w:rPr>
        <w:t> — сигнал от программного или аппаратного обеспечения, сообщающий </w:t>
      </w:r>
      <w:hyperlink r:id="rId6" w:tooltip="Процессор" w:history="1">
        <w:r w:rsidRPr="00EB30D5">
          <w:rPr>
            <w:rFonts w:ascii="Times New Roman" w:eastAsia="Times New Roman" w:hAnsi="Times New Roman" w:cs="Times New Roman"/>
            <w:color w:val="000000"/>
            <w:sz w:val="28"/>
            <w:szCs w:val="28"/>
            <w:u w:val="single"/>
            <w:lang w:eastAsia="ru-RU"/>
          </w:rPr>
          <w:t>процессору</w:t>
        </w:r>
      </w:hyperlink>
      <w:r w:rsidRPr="00EB30D5">
        <w:rPr>
          <w:rFonts w:ascii="Times New Roman" w:eastAsia="Times New Roman" w:hAnsi="Times New Roman" w:cs="Times New Roman"/>
          <w:color w:val="000000"/>
          <w:sz w:val="28"/>
          <w:szCs w:val="28"/>
          <w:lang w:eastAsia="ru-RU"/>
        </w:rPr>
        <w:t> о наступлении какого-либо события, требующего немедленного внимания. Прерывание извещает процессор о наступлении высокоприоритетного события, требующего прерывания текущего кода, выполняемого процессором. Процессор отвечает приостановкой своей текущей активности, сохраняя свое состояние и выполняя функцию, называемую </w:t>
      </w:r>
      <w:hyperlink r:id="rId7" w:tooltip="Обработчик прерывания" w:history="1">
        <w:r w:rsidRPr="00EB30D5">
          <w:rPr>
            <w:rFonts w:ascii="Times New Roman" w:eastAsia="Times New Roman" w:hAnsi="Times New Roman" w:cs="Times New Roman"/>
            <w:color w:val="000000"/>
            <w:sz w:val="28"/>
            <w:szCs w:val="28"/>
            <w:u w:val="single"/>
            <w:lang w:eastAsia="ru-RU"/>
          </w:rPr>
          <w:t>обработчиком прерывания</w:t>
        </w:r>
      </w:hyperlink>
      <w:r w:rsidRPr="00EB30D5">
        <w:rPr>
          <w:rFonts w:ascii="Times New Roman" w:eastAsia="Times New Roman" w:hAnsi="Times New Roman" w:cs="Times New Roman"/>
          <w:color w:val="000000"/>
          <w:sz w:val="28"/>
          <w:szCs w:val="28"/>
          <w:lang w:eastAsia="ru-RU"/>
        </w:rPr>
        <w:t xml:space="preserve"> (или программой обработки прерывания), которая реагирует на событие и обслуживает его, после чего возвращает управление в прерванный код. </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В зависимости от источника возникновения сигнала прерывания делятся на:</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асинхронные, или внешние (аппаратные) — события, которые исходят от внешних аппаратных устройств (например, периферийных устройств) и могут произойти в любой произвольный момент: сигнал от таймера, сетевой карты или дискового накопителя, нажатие клавиш клавиатуры, движение мыши. Факт возникновения в системе такого прерывания трактуется как запрос на прерывание (</w:t>
      </w:r>
      <w:hyperlink r:id="rId8" w:tooltip="Английский язык" w:history="1">
        <w:r w:rsidRPr="00EB30D5">
          <w:rPr>
            <w:rFonts w:ascii="Times New Roman" w:eastAsia="Times New Roman" w:hAnsi="Times New Roman" w:cs="Times New Roman"/>
            <w:color w:val="000000"/>
            <w:sz w:val="28"/>
            <w:szCs w:val="28"/>
            <w:u w:val="single"/>
            <w:lang w:eastAsia="ru-RU"/>
          </w:rPr>
          <w:t>англ.</w:t>
        </w:r>
      </w:hyperlink>
      <w:r w:rsidRPr="00EB30D5">
        <w:rPr>
          <w:rFonts w:ascii="Times New Roman" w:eastAsia="Times New Roman" w:hAnsi="Times New Roman" w:cs="Times New Roman"/>
          <w:color w:val="000000"/>
          <w:sz w:val="28"/>
          <w:szCs w:val="28"/>
          <w:lang w:eastAsia="ru-RU"/>
        </w:rPr>
        <w:t> </w:t>
      </w:r>
      <w:proofErr w:type="spellStart"/>
      <w:r w:rsidRPr="00EB30D5">
        <w:rPr>
          <w:rFonts w:ascii="Times New Roman" w:eastAsia="Times New Roman" w:hAnsi="Times New Roman" w:cs="Times New Roman"/>
          <w:color w:val="000000"/>
          <w:sz w:val="28"/>
          <w:szCs w:val="28"/>
          <w:lang w:eastAsia="ru-RU"/>
        </w:rPr>
        <w:t>Interruptrequest</w:t>
      </w:r>
      <w:proofErr w:type="spellEnd"/>
      <w:r w:rsidRPr="00EB30D5">
        <w:rPr>
          <w:rFonts w:ascii="Times New Roman" w:eastAsia="Times New Roman" w:hAnsi="Times New Roman" w:cs="Times New Roman"/>
          <w:color w:val="000000"/>
          <w:sz w:val="28"/>
          <w:szCs w:val="28"/>
          <w:lang w:eastAsia="ru-RU"/>
        </w:rPr>
        <w:t>, IRQ) - устройства сообщают, что они требуют внимания со стороны ОС;</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синхронные, или внутренние — события в самом процессоре как результат нарушения каких-то условий при исполнении </w:t>
      </w:r>
      <w:hyperlink r:id="rId9" w:tooltip="Машинный код" w:history="1">
        <w:r w:rsidRPr="00EB30D5">
          <w:rPr>
            <w:rFonts w:ascii="Times New Roman" w:eastAsia="Times New Roman" w:hAnsi="Times New Roman" w:cs="Times New Roman"/>
            <w:color w:val="000000"/>
            <w:sz w:val="28"/>
            <w:szCs w:val="28"/>
            <w:u w:val="single"/>
            <w:lang w:eastAsia="ru-RU"/>
          </w:rPr>
          <w:t>машинного кода</w:t>
        </w:r>
      </w:hyperlink>
      <w:r w:rsidRPr="00EB30D5">
        <w:rPr>
          <w:rFonts w:ascii="Times New Roman" w:eastAsia="Times New Roman" w:hAnsi="Times New Roman" w:cs="Times New Roman"/>
          <w:color w:val="000000"/>
          <w:sz w:val="28"/>
          <w:szCs w:val="28"/>
          <w:lang w:eastAsia="ru-RU"/>
        </w:rPr>
        <w:t>: деление на ноль или </w:t>
      </w:r>
      <w:hyperlink r:id="rId10" w:tooltip="Переполнение стека" w:history="1">
        <w:r w:rsidRPr="00EB30D5">
          <w:rPr>
            <w:rFonts w:ascii="Times New Roman" w:eastAsia="Times New Roman" w:hAnsi="Times New Roman" w:cs="Times New Roman"/>
            <w:color w:val="000000"/>
            <w:sz w:val="28"/>
            <w:szCs w:val="28"/>
            <w:u w:val="single"/>
            <w:lang w:eastAsia="ru-RU"/>
          </w:rPr>
          <w:t>переполнение стека</w:t>
        </w:r>
      </w:hyperlink>
      <w:r w:rsidRPr="00EB30D5">
        <w:rPr>
          <w:rFonts w:ascii="Times New Roman" w:eastAsia="Times New Roman" w:hAnsi="Times New Roman" w:cs="Times New Roman"/>
          <w:color w:val="000000"/>
          <w:sz w:val="28"/>
          <w:szCs w:val="28"/>
          <w:lang w:eastAsia="ru-RU"/>
        </w:rPr>
        <w:t>, обращение к недопустимым адресам памяти или недопустимый код операции;</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программные (частный случай внутреннего прерывания) — инициируются исполнением специальной </w:t>
      </w:r>
      <w:hyperlink r:id="rId11" w:tooltip="Код операции" w:history="1">
        <w:r w:rsidRPr="00EB30D5">
          <w:rPr>
            <w:rFonts w:ascii="Times New Roman" w:eastAsia="Times New Roman" w:hAnsi="Times New Roman" w:cs="Times New Roman"/>
            <w:color w:val="000000"/>
            <w:sz w:val="28"/>
            <w:szCs w:val="28"/>
            <w:u w:val="single"/>
            <w:lang w:eastAsia="ru-RU"/>
          </w:rPr>
          <w:t>инструкции</w:t>
        </w:r>
      </w:hyperlink>
      <w:r w:rsidRPr="00EB30D5">
        <w:rPr>
          <w:rFonts w:ascii="Times New Roman" w:eastAsia="Times New Roman" w:hAnsi="Times New Roman" w:cs="Times New Roman"/>
          <w:color w:val="000000"/>
          <w:sz w:val="28"/>
          <w:szCs w:val="28"/>
          <w:lang w:eastAsia="ru-RU"/>
        </w:rPr>
        <w:t> в коде </w:t>
      </w:r>
      <w:hyperlink r:id="rId12" w:tooltip="Компьютерная программа" w:history="1">
        <w:r w:rsidRPr="00EB30D5">
          <w:rPr>
            <w:rFonts w:ascii="Times New Roman" w:eastAsia="Times New Roman" w:hAnsi="Times New Roman" w:cs="Times New Roman"/>
            <w:color w:val="000000"/>
            <w:sz w:val="28"/>
            <w:szCs w:val="28"/>
            <w:u w:val="single"/>
            <w:lang w:eastAsia="ru-RU"/>
          </w:rPr>
          <w:t>программы</w:t>
        </w:r>
      </w:hyperlink>
      <w:r w:rsidRPr="00EB30D5">
        <w:rPr>
          <w:rFonts w:ascii="Times New Roman" w:eastAsia="Times New Roman" w:hAnsi="Times New Roman" w:cs="Times New Roman"/>
          <w:color w:val="000000"/>
          <w:sz w:val="28"/>
          <w:szCs w:val="28"/>
          <w:lang w:eastAsia="ru-RU"/>
        </w:rPr>
        <w:t>. Программные прерывания, как правило, используются для обращения к функциям встроенного программного обеспечения (</w:t>
      </w:r>
      <w:proofErr w:type="spellStart"/>
      <w:r w:rsidRPr="00EB30D5">
        <w:rPr>
          <w:rFonts w:ascii="Times New Roman" w:eastAsia="Times New Roman" w:hAnsi="Times New Roman" w:cs="Times New Roman"/>
          <w:color w:val="000000"/>
          <w:sz w:val="28"/>
          <w:szCs w:val="28"/>
          <w:lang w:eastAsia="ru-RU"/>
        </w:rPr>
        <w:fldChar w:fldCharType="begin"/>
      </w:r>
      <w:r w:rsidRPr="00EB30D5">
        <w:rPr>
          <w:rFonts w:ascii="Times New Roman" w:eastAsia="Times New Roman" w:hAnsi="Times New Roman" w:cs="Times New Roman"/>
          <w:color w:val="000000"/>
          <w:sz w:val="28"/>
          <w:szCs w:val="28"/>
          <w:lang w:eastAsia="ru-RU"/>
        </w:rPr>
        <w:instrText xml:space="preserve"> HYPERLINK "https://ru.wikipedia.org/wiki/Firmware" \o "Firmware" </w:instrText>
      </w:r>
      <w:r w:rsidRPr="00EB30D5">
        <w:rPr>
          <w:rFonts w:ascii="Times New Roman" w:eastAsia="Times New Roman" w:hAnsi="Times New Roman" w:cs="Times New Roman"/>
          <w:color w:val="000000"/>
          <w:sz w:val="28"/>
          <w:szCs w:val="28"/>
          <w:lang w:eastAsia="ru-RU"/>
        </w:rPr>
        <w:fldChar w:fldCharType="separate"/>
      </w:r>
      <w:r w:rsidRPr="00EB30D5">
        <w:rPr>
          <w:rFonts w:ascii="Times New Roman" w:eastAsia="Times New Roman" w:hAnsi="Times New Roman" w:cs="Times New Roman"/>
          <w:color w:val="000000"/>
          <w:sz w:val="28"/>
          <w:szCs w:val="28"/>
          <w:u w:val="single"/>
          <w:lang w:eastAsia="ru-RU"/>
        </w:rPr>
        <w:t>firmware</w:t>
      </w:r>
      <w:proofErr w:type="spellEnd"/>
      <w:r w:rsidRPr="00EB30D5">
        <w:rPr>
          <w:rFonts w:ascii="Times New Roman" w:eastAsia="Times New Roman" w:hAnsi="Times New Roman" w:cs="Times New Roman"/>
          <w:color w:val="000000"/>
          <w:sz w:val="28"/>
          <w:szCs w:val="28"/>
          <w:lang w:eastAsia="ru-RU"/>
        </w:rPr>
        <w:fldChar w:fldCharType="end"/>
      </w:r>
      <w:r w:rsidRPr="00EB30D5">
        <w:rPr>
          <w:rFonts w:ascii="Times New Roman" w:eastAsia="Times New Roman" w:hAnsi="Times New Roman" w:cs="Times New Roman"/>
          <w:color w:val="000000"/>
          <w:sz w:val="28"/>
          <w:szCs w:val="28"/>
          <w:lang w:eastAsia="ru-RU"/>
        </w:rPr>
        <w:t>), </w:t>
      </w:r>
      <w:hyperlink r:id="rId13" w:tooltip="Драйвер" w:history="1">
        <w:r w:rsidRPr="00EB30D5">
          <w:rPr>
            <w:rFonts w:ascii="Times New Roman" w:eastAsia="Times New Roman" w:hAnsi="Times New Roman" w:cs="Times New Roman"/>
            <w:color w:val="000000"/>
            <w:sz w:val="28"/>
            <w:szCs w:val="28"/>
            <w:u w:val="single"/>
            <w:lang w:eastAsia="ru-RU"/>
          </w:rPr>
          <w:t>драйверов</w:t>
        </w:r>
      </w:hyperlink>
      <w:r w:rsidRPr="00EB30D5">
        <w:rPr>
          <w:rFonts w:ascii="Times New Roman" w:eastAsia="Times New Roman" w:hAnsi="Times New Roman" w:cs="Times New Roman"/>
          <w:color w:val="000000"/>
          <w:sz w:val="28"/>
          <w:szCs w:val="28"/>
          <w:lang w:eastAsia="ru-RU"/>
        </w:rPr>
        <w:t> и </w:t>
      </w:r>
      <w:hyperlink r:id="rId14" w:tooltip="Операционная система" w:history="1">
        <w:r w:rsidRPr="00EB30D5">
          <w:rPr>
            <w:rFonts w:ascii="Times New Roman" w:eastAsia="Times New Roman" w:hAnsi="Times New Roman" w:cs="Times New Roman"/>
            <w:color w:val="000000"/>
            <w:sz w:val="28"/>
            <w:szCs w:val="28"/>
            <w:u w:val="single"/>
            <w:lang w:eastAsia="ru-RU"/>
          </w:rPr>
          <w:t>операционной системы</w:t>
        </w:r>
      </w:hyperlink>
      <w:r w:rsidRPr="00EB30D5">
        <w:rPr>
          <w:rFonts w:ascii="Times New Roman" w:eastAsia="Times New Roman" w:hAnsi="Times New Roman" w:cs="Times New Roman"/>
          <w:color w:val="000000"/>
          <w:sz w:val="28"/>
          <w:szCs w:val="28"/>
          <w:lang w:eastAsia="ru-RU"/>
        </w:rPr>
        <w:t>.</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proofErr w:type="spellStart"/>
      <w:r w:rsidRPr="00EB30D5">
        <w:rPr>
          <w:rFonts w:ascii="Times New Roman" w:eastAsia="Times New Roman" w:hAnsi="Times New Roman" w:cs="Times New Roman"/>
          <w:color w:val="000000"/>
          <w:sz w:val="28"/>
          <w:szCs w:val="28"/>
          <w:lang w:eastAsia="ru-RU"/>
        </w:rPr>
        <w:t>Дра́йвер</w:t>
      </w:r>
      <w:proofErr w:type="spellEnd"/>
      <w:r w:rsidRPr="00EB30D5">
        <w:rPr>
          <w:rFonts w:ascii="Times New Roman" w:eastAsia="Times New Roman" w:hAnsi="Times New Roman" w:cs="Times New Roman"/>
          <w:color w:val="000000"/>
          <w:sz w:val="28"/>
          <w:szCs w:val="28"/>
          <w:lang w:eastAsia="ru-RU"/>
        </w:rPr>
        <w:t> (</w:t>
      </w:r>
      <w:hyperlink r:id="rId15" w:tooltip="Английский язык" w:history="1">
        <w:r w:rsidRPr="00EB30D5">
          <w:rPr>
            <w:rFonts w:ascii="Times New Roman" w:eastAsia="Times New Roman" w:hAnsi="Times New Roman" w:cs="Times New Roman"/>
            <w:color w:val="000000"/>
            <w:sz w:val="28"/>
            <w:szCs w:val="28"/>
            <w:u w:val="single"/>
            <w:lang w:eastAsia="ru-RU"/>
          </w:rPr>
          <w:t>англ.</w:t>
        </w:r>
      </w:hyperlink>
      <w:r w:rsidRPr="00EB30D5">
        <w:rPr>
          <w:rFonts w:ascii="Times New Roman" w:eastAsia="Times New Roman" w:hAnsi="Times New Roman" w:cs="Times New Roman"/>
          <w:color w:val="000000"/>
          <w:sz w:val="28"/>
          <w:szCs w:val="28"/>
          <w:lang w:eastAsia="ru-RU"/>
        </w:rPr>
        <w:t> </w:t>
      </w:r>
      <w:proofErr w:type="spellStart"/>
      <w:r w:rsidRPr="00EB30D5">
        <w:rPr>
          <w:rFonts w:ascii="Times New Roman" w:eastAsia="Times New Roman" w:hAnsi="Times New Roman" w:cs="Times New Roman"/>
          <w:color w:val="000000"/>
          <w:sz w:val="28"/>
          <w:szCs w:val="28"/>
          <w:lang w:eastAsia="ru-RU"/>
        </w:rPr>
        <w:t>driver</w:t>
      </w:r>
      <w:proofErr w:type="spellEnd"/>
      <w:r w:rsidRPr="00EB30D5">
        <w:rPr>
          <w:rFonts w:ascii="Times New Roman" w:eastAsia="Times New Roman" w:hAnsi="Times New Roman" w:cs="Times New Roman"/>
          <w:color w:val="000000"/>
          <w:sz w:val="28"/>
          <w:szCs w:val="28"/>
          <w:lang w:eastAsia="ru-RU"/>
        </w:rPr>
        <w:t>, мн. ч. </w:t>
      </w:r>
      <w:proofErr w:type="spellStart"/>
      <w:r w:rsidRPr="00EB30D5">
        <w:rPr>
          <w:rFonts w:ascii="Times New Roman" w:eastAsia="Times New Roman" w:hAnsi="Times New Roman" w:cs="Times New Roman"/>
          <w:color w:val="000000"/>
          <w:sz w:val="28"/>
          <w:szCs w:val="28"/>
          <w:lang w:eastAsia="ru-RU"/>
        </w:rPr>
        <w:t>дра́йверы</w:t>
      </w:r>
      <w:proofErr w:type="spellEnd"/>
      <w:r w:rsidRPr="00EB30D5">
        <w:rPr>
          <w:rFonts w:ascii="Times New Roman" w:eastAsia="Times New Roman" w:hAnsi="Times New Roman" w:cs="Times New Roman"/>
          <w:color w:val="000000"/>
          <w:sz w:val="28"/>
          <w:szCs w:val="28"/>
          <w:lang w:eastAsia="ru-RU"/>
        </w:rPr>
        <w:fldChar w:fldCharType="begin"/>
      </w:r>
      <w:r w:rsidRPr="00EB30D5">
        <w:rPr>
          <w:rFonts w:ascii="Times New Roman" w:eastAsia="Times New Roman" w:hAnsi="Times New Roman" w:cs="Times New Roman"/>
          <w:color w:val="000000"/>
          <w:sz w:val="28"/>
          <w:szCs w:val="28"/>
          <w:lang w:eastAsia="ru-RU"/>
        </w:rPr>
        <w:instrText xml:space="preserve"> HYPERLINK "https://ru.wikipedia.org/wiki/%D0%94%D1%80%D0%B0%D0%B9%D0%B2%D0%B5%D1%80" \l "cite_note-1" </w:instrText>
      </w:r>
      <w:r w:rsidRPr="00EB30D5">
        <w:rPr>
          <w:rFonts w:ascii="Times New Roman" w:eastAsia="Times New Roman" w:hAnsi="Times New Roman" w:cs="Times New Roman"/>
          <w:color w:val="000000"/>
          <w:sz w:val="28"/>
          <w:szCs w:val="28"/>
          <w:lang w:eastAsia="ru-RU"/>
        </w:rPr>
        <w:fldChar w:fldCharType="separate"/>
      </w:r>
      <w:r w:rsidRPr="00EB30D5">
        <w:rPr>
          <w:rFonts w:ascii="Times New Roman" w:eastAsia="Times New Roman" w:hAnsi="Times New Roman" w:cs="Times New Roman"/>
          <w:color w:val="000000"/>
          <w:sz w:val="28"/>
          <w:szCs w:val="28"/>
          <w:u w:val="single"/>
          <w:lang w:eastAsia="ru-RU"/>
        </w:rPr>
        <w:t>[1]</w:t>
      </w:r>
      <w:r w:rsidRPr="00EB30D5">
        <w:rPr>
          <w:rFonts w:ascii="Times New Roman" w:eastAsia="Times New Roman" w:hAnsi="Times New Roman" w:cs="Times New Roman"/>
          <w:color w:val="000000"/>
          <w:sz w:val="28"/>
          <w:szCs w:val="28"/>
          <w:lang w:eastAsia="ru-RU"/>
        </w:rPr>
        <w:fldChar w:fldCharType="end"/>
      </w:r>
      <w:r w:rsidRPr="00EB30D5">
        <w:rPr>
          <w:rFonts w:ascii="Times New Roman" w:eastAsia="Times New Roman" w:hAnsi="Times New Roman" w:cs="Times New Roman"/>
          <w:color w:val="000000"/>
          <w:sz w:val="28"/>
          <w:szCs w:val="28"/>
          <w:lang w:eastAsia="ru-RU"/>
        </w:rPr>
        <w:t>) — </w:t>
      </w:r>
      <w:hyperlink r:id="rId16" w:tooltip="Компьютерное программное обеспечение" w:history="1">
        <w:r w:rsidRPr="00EB30D5">
          <w:rPr>
            <w:rFonts w:ascii="Times New Roman" w:eastAsia="Times New Roman" w:hAnsi="Times New Roman" w:cs="Times New Roman"/>
            <w:color w:val="000000"/>
            <w:sz w:val="28"/>
            <w:szCs w:val="28"/>
            <w:u w:val="single"/>
            <w:lang w:eastAsia="ru-RU"/>
          </w:rPr>
          <w:t>компьютерное программное обеспечение</w:t>
        </w:r>
      </w:hyperlink>
      <w:r w:rsidRPr="00EB30D5">
        <w:rPr>
          <w:rFonts w:ascii="Times New Roman" w:eastAsia="Times New Roman" w:hAnsi="Times New Roman" w:cs="Times New Roman"/>
          <w:color w:val="000000"/>
          <w:sz w:val="28"/>
          <w:szCs w:val="28"/>
          <w:lang w:eastAsia="ru-RU"/>
        </w:rPr>
        <w:t>, с помощью которого другое программное обеспечение (</w:t>
      </w:r>
      <w:hyperlink r:id="rId17" w:tooltip="Операционная система" w:history="1">
        <w:r w:rsidRPr="00EB30D5">
          <w:rPr>
            <w:rFonts w:ascii="Times New Roman" w:eastAsia="Times New Roman" w:hAnsi="Times New Roman" w:cs="Times New Roman"/>
            <w:color w:val="000000"/>
            <w:sz w:val="28"/>
            <w:szCs w:val="28"/>
            <w:u w:val="single"/>
            <w:lang w:eastAsia="ru-RU"/>
          </w:rPr>
          <w:t>операционная система</w:t>
        </w:r>
      </w:hyperlink>
      <w:r w:rsidRPr="00EB30D5">
        <w:rPr>
          <w:rFonts w:ascii="Times New Roman" w:eastAsia="Times New Roman" w:hAnsi="Times New Roman" w:cs="Times New Roman"/>
          <w:color w:val="000000"/>
          <w:sz w:val="28"/>
          <w:szCs w:val="28"/>
          <w:lang w:eastAsia="ru-RU"/>
        </w:rPr>
        <w:t>) получает доступ к </w:t>
      </w:r>
      <w:hyperlink r:id="rId18" w:tooltip="Аппаратное обеспечение" w:history="1">
        <w:r w:rsidRPr="00EB30D5">
          <w:rPr>
            <w:rFonts w:ascii="Times New Roman" w:eastAsia="Times New Roman" w:hAnsi="Times New Roman" w:cs="Times New Roman"/>
            <w:color w:val="000000"/>
            <w:sz w:val="28"/>
            <w:szCs w:val="28"/>
            <w:u w:val="single"/>
            <w:lang w:eastAsia="ru-RU"/>
          </w:rPr>
          <w:t>аппаратному обеспечению</w:t>
        </w:r>
      </w:hyperlink>
      <w:r w:rsidRPr="00EB30D5">
        <w:rPr>
          <w:rFonts w:ascii="Times New Roman" w:eastAsia="Times New Roman" w:hAnsi="Times New Roman" w:cs="Times New Roman"/>
          <w:color w:val="000000"/>
          <w:sz w:val="28"/>
          <w:szCs w:val="28"/>
          <w:lang w:eastAsia="ru-RU"/>
        </w:rPr>
        <w:t> некоторого устройства. Обычно с операционными системами поставляются драйверы для ключевых </w:t>
      </w:r>
      <w:hyperlink r:id="rId19" w:tooltip="Компонент (программирование)" w:history="1">
        <w:r w:rsidRPr="00EB30D5">
          <w:rPr>
            <w:rFonts w:ascii="Times New Roman" w:eastAsia="Times New Roman" w:hAnsi="Times New Roman" w:cs="Times New Roman"/>
            <w:color w:val="000000"/>
            <w:sz w:val="28"/>
            <w:szCs w:val="28"/>
            <w:u w:val="single"/>
            <w:lang w:eastAsia="ru-RU"/>
          </w:rPr>
          <w:t>компонентов</w:t>
        </w:r>
      </w:hyperlink>
      <w:r w:rsidRPr="00EB30D5">
        <w:rPr>
          <w:rFonts w:ascii="Times New Roman" w:eastAsia="Times New Roman" w:hAnsi="Times New Roman" w:cs="Times New Roman"/>
          <w:color w:val="000000"/>
          <w:sz w:val="28"/>
          <w:szCs w:val="28"/>
          <w:lang w:eastAsia="ru-RU"/>
        </w:rPr>
        <w:t> аппаратного обеспечения, без которых система не сможет работать. Однако для некоторых устройств (таких, как </w:t>
      </w:r>
      <w:hyperlink r:id="rId20" w:tooltip="Видеокарта" w:history="1">
        <w:r w:rsidRPr="00EB30D5">
          <w:rPr>
            <w:rFonts w:ascii="Times New Roman" w:eastAsia="Times New Roman" w:hAnsi="Times New Roman" w:cs="Times New Roman"/>
            <w:color w:val="000000"/>
            <w:sz w:val="28"/>
            <w:szCs w:val="28"/>
            <w:u w:val="single"/>
            <w:lang w:eastAsia="ru-RU"/>
          </w:rPr>
          <w:t>видеокарта</w:t>
        </w:r>
      </w:hyperlink>
      <w:r w:rsidRPr="00EB30D5">
        <w:rPr>
          <w:rFonts w:ascii="Times New Roman" w:eastAsia="Times New Roman" w:hAnsi="Times New Roman" w:cs="Times New Roman"/>
          <w:color w:val="000000"/>
          <w:sz w:val="28"/>
          <w:szCs w:val="28"/>
          <w:lang w:eastAsia="ru-RU"/>
        </w:rPr>
        <w:t> или </w:t>
      </w:r>
      <w:hyperlink r:id="rId21" w:tooltip="Принтер" w:history="1">
        <w:r w:rsidRPr="00EB30D5">
          <w:rPr>
            <w:rFonts w:ascii="Times New Roman" w:eastAsia="Times New Roman" w:hAnsi="Times New Roman" w:cs="Times New Roman"/>
            <w:color w:val="000000"/>
            <w:sz w:val="28"/>
            <w:szCs w:val="28"/>
            <w:u w:val="single"/>
            <w:lang w:eastAsia="ru-RU"/>
          </w:rPr>
          <w:t>принтер</w:t>
        </w:r>
      </w:hyperlink>
      <w:r w:rsidRPr="00EB30D5">
        <w:rPr>
          <w:rFonts w:ascii="Times New Roman" w:eastAsia="Times New Roman" w:hAnsi="Times New Roman" w:cs="Times New Roman"/>
          <w:color w:val="000000"/>
          <w:sz w:val="28"/>
          <w:szCs w:val="28"/>
          <w:lang w:eastAsia="ru-RU"/>
        </w:rPr>
        <w:t>) могут потребоваться специальные драйверы, обычно предоставляемые производителем устройства.</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Для большинства устройств драйверы уже имеются в составе операционной системы.</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Однако многие устройства неизвестны даже самым свежим версиям ОС. Ежедневно производители выпускают новые принтеры, более современные видеокарты. Даже привычные мышки «обрастают» огромным количеством необычных кнопок.</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xml:space="preserve">Если драйвер не устанавливается автоматически, то в таких случаях на экране появляется нелюбимая многими надпись: «Устройство установлено неправильно». Эта проблема легко решается — нужно установить необходимый драйвер. Вручную </w:t>
      </w:r>
      <w:r w:rsidRPr="00EB30D5">
        <w:rPr>
          <w:rFonts w:ascii="Times New Roman" w:eastAsia="Times New Roman" w:hAnsi="Times New Roman" w:cs="Times New Roman"/>
          <w:color w:val="000000"/>
          <w:sz w:val="28"/>
          <w:szCs w:val="28"/>
          <w:lang w:eastAsia="ru-RU"/>
        </w:rPr>
        <w:lastRenderedPageBreak/>
        <w:t>установить, ведь операционная система уже сообщила — в её коллекции нет подходящей программы-«переводчика» для</w:t>
      </w:r>
      <w:bookmarkStart w:id="0" w:name="_GoBack"/>
      <w:bookmarkEnd w:id="0"/>
      <w:r w:rsidRPr="00EB30D5">
        <w:rPr>
          <w:rFonts w:ascii="Times New Roman" w:eastAsia="Times New Roman" w:hAnsi="Times New Roman" w:cs="Times New Roman"/>
          <w:color w:val="000000"/>
          <w:sz w:val="28"/>
          <w:szCs w:val="28"/>
          <w:lang w:eastAsia="ru-RU"/>
        </w:rPr>
        <w:t xml:space="preserve"> работы с данным устройством.</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xml:space="preserve">Для ручной установки драйвера, прежде всего, посмотрите в коробку, в которой вам продали устройство. Как правило, вместе с устройствами поставляются компакт-диски с записанными на них программами. Вставив диск в привод, ответьте на несколько простых вопросов системы, которые появятся в мастере нового оборудования, и драйвер установлен! </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xml:space="preserve">Если устройство попало к вам без диска или он затерялся, то самую свежую версию драйвера всегда можно найти на сайте производителя и скачать её оттуда. Посмотрите на марку нового оборудования и поищите официальный сайт этой модели. Просто вводим </w:t>
      </w:r>
      <w:proofErr w:type="spellStart"/>
      <w:r w:rsidRPr="00EB30D5">
        <w:rPr>
          <w:rFonts w:ascii="Times New Roman" w:eastAsia="Times New Roman" w:hAnsi="Times New Roman" w:cs="Times New Roman"/>
          <w:color w:val="000000"/>
          <w:sz w:val="28"/>
          <w:szCs w:val="28"/>
          <w:lang w:eastAsia="ru-RU"/>
        </w:rPr>
        <w:t>впоисковик</w:t>
      </w:r>
      <w:proofErr w:type="spellEnd"/>
      <w:r w:rsidRPr="00EB30D5">
        <w:rPr>
          <w:rFonts w:ascii="Times New Roman" w:eastAsia="Times New Roman" w:hAnsi="Times New Roman" w:cs="Times New Roman"/>
          <w:color w:val="000000"/>
          <w:sz w:val="28"/>
          <w:szCs w:val="28"/>
          <w:lang w:eastAsia="ru-RU"/>
        </w:rPr>
        <w:t xml:space="preserve"> (</w:t>
      </w:r>
      <w:proofErr w:type="spellStart"/>
      <w:r w:rsidRPr="00EB30D5">
        <w:rPr>
          <w:rFonts w:ascii="Times New Roman" w:eastAsia="Times New Roman" w:hAnsi="Times New Roman" w:cs="Times New Roman"/>
          <w:color w:val="000000"/>
          <w:sz w:val="28"/>
          <w:szCs w:val="28"/>
          <w:lang w:eastAsia="ru-RU"/>
        </w:rPr>
        <w:t>Google</w:t>
      </w:r>
      <w:proofErr w:type="spellEnd"/>
      <w:r w:rsidRPr="00EB30D5">
        <w:rPr>
          <w:rFonts w:ascii="Times New Roman" w:eastAsia="Times New Roman" w:hAnsi="Times New Roman" w:cs="Times New Roman"/>
          <w:color w:val="000000"/>
          <w:sz w:val="28"/>
          <w:szCs w:val="28"/>
          <w:lang w:eastAsia="ru-RU"/>
        </w:rPr>
        <w:t xml:space="preserve"> или Яндекс) название фирмы и модели устройства.</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proofErr w:type="spellStart"/>
      <w:r w:rsidRPr="00EB30D5">
        <w:rPr>
          <w:rFonts w:ascii="Times New Roman" w:eastAsia="Times New Roman" w:hAnsi="Times New Roman" w:cs="Times New Roman"/>
          <w:color w:val="000000"/>
          <w:sz w:val="28"/>
          <w:szCs w:val="28"/>
          <w:lang w:eastAsia="ru-RU"/>
        </w:rPr>
        <w:t>PlugandPlay</w:t>
      </w:r>
      <w:proofErr w:type="spellEnd"/>
      <w:r w:rsidRPr="00EB30D5">
        <w:rPr>
          <w:rFonts w:ascii="Times New Roman" w:eastAsia="Times New Roman" w:hAnsi="Times New Roman" w:cs="Times New Roman"/>
          <w:color w:val="000000"/>
          <w:sz w:val="28"/>
          <w:szCs w:val="28"/>
          <w:lang w:eastAsia="ru-RU"/>
        </w:rPr>
        <w:t xml:space="preserve"> - это стандарт компьютерной индустрии для автоматизации процесса добавления новых возможностей к вашему компьютеру или изменения адаптеров PCMCIA в вашем портативном компьютере. Технология </w:t>
      </w:r>
      <w:proofErr w:type="spellStart"/>
      <w:r w:rsidRPr="00EB30D5">
        <w:rPr>
          <w:rFonts w:ascii="Times New Roman" w:eastAsia="Times New Roman" w:hAnsi="Times New Roman" w:cs="Times New Roman"/>
          <w:color w:val="000000"/>
          <w:sz w:val="28"/>
          <w:szCs w:val="28"/>
          <w:lang w:eastAsia="ru-RU"/>
        </w:rPr>
        <w:t>PlugandPlay</w:t>
      </w:r>
      <w:proofErr w:type="spellEnd"/>
      <w:r w:rsidRPr="00EB30D5">
        <w:rPr>
          <w:rFonts w:ascii="Times New Roman" w:eastAsia="Times New Roman" w:hAnsi="Times New Roman" w:cs="Times New Roman"/>
          <w:color w:val="000000"/>
          <w:sz w:val="28"/>
          <w:szCs w:val="28"/>
          <w:lang w:eastAsia="ru-RU"/>
        </w:rPr>
        <w:t xml:space="preserve"> возникла в связи с историческими проблемами, связанными с установками звуковых карт на компьютеры, работавших под управлением DOS или Windows3.1+; поддержка этой технологии гораздо важнее для тех, кто использует средства мультимедиа или играет в компьютерные игры, чем для любой другой категории пользователей.</w:t>
      </w:r>
    </w:p>
    <w:p w:rsidR="00293926" w:rsidRPr="00EB30D5" w:rsidRDefault="00293926" w:rsidP="00EB30D5">
      <w:pPr>
        <w:spacing w:after="0" w:line="240" w:lineRule="auto"/>
        <w:ind w:firstLine="397"/>
        <w:jc w:val="both"/>
        <w:rPr>
          <w:rFonts w:ascii="Times New Roman" w:eastAsia="Times New Roman" w:hAnsi="Times New Roman" w:cs="Times New Roman"/>
          <w:color w:val="555555"/>
          <w:sz w:val="28"/>
          <w:szCs w:val="28"/>
          <w:lang w:eastAsia="ru-RU"/>
        </w:rPr>
      </w:pPr>
      <w:r w:rsidRPr="00EB30D5">
        <w:rPr>
          <w:rFonts w:ascii="Times New Roman" w:eastAsia="Times New Roman" w:hAnsi="Times New Roman" w:cs="Times New Roman"/>
          <w:color w:val="000000"/>
          <w:sz w:val="28"/>
          <w:szCs w:val="28"/>
          <w:lang w:eastAsia="ru-RU"/>
        </w:rPr>
        <w:t xml:space="preserve">Компьютеры, поддерживающие технологию </w:t>
      </w:r>
      <w:proofErr w:type="spellStart"/>
      <w:r w:rsidRPr="00EB30D5">
        <w:rPr>
          <w:rFonts w:ascii="Times New Roman" w:eastAsia="Times New Roman" w:hAnsi="Times New Roman" w:cs="Times New Roman"/>
          <w:color w:val="000000"/>
          <w:sz w:val="28"/>
          <w:szCs w:val="28"/>
          <w:lang w:eastAsia="ru-RU"/>
        </w:rPr>
        <w:t>PlugandPlay</w:t>
      </w:r>
      <w:proofErr w:type="spellEnd"/>
      <w:r w:rsidRPr="00EB30D5">
        <w:rPr>
          <w:rFonts w:ascii="Times New Roman" w:eastAsia="Times New Roman" w:hAnsi="Times New Roman" w:cs="Times New Roman"/>
          <w:color w:val="000000"/>
          <w:sz w:val="28"/>
          <w:szCs w:val="28"/>
          <w:lang w:eastAsia="ru-RU"/>
        </w:rPr>
        <w:t xml:space="preserve"> и оборудованные </w:t>
      </w:r>
      <w:proofErr w:type="spellStart"/>
      <w:r w:rsidRPr="00EB30D5">
        <w:rPr>
          <w:rFonts w:ascii="Times New Roman" w:eastAsia="Times New Roman" w:hAnsi="Times New Roman" w:cs="Times New Roman"/>
          <w:color w:val="000000"/>
          <w:sz w:val="28"/>
          <w:szCs w:val="28"/>
          <w:lang w:eastAsia="ru-RU"/>
        </w:rPr>
        <w:t>PlugandPlay</w:t>
      </w:r>
      <w:proofErr w:type="spellEnd"/>
      <w:r w:rsidRPr="00EB30D5">
        <w:rPr>
          <w:rFonts w:ascii="Times New Roman" w:eastAsia="Times New Roman" w:hAnsi="Times New Roman" w:cs="Times New Roman"/>
          <w:color w:val="000000"/>
          <w:sz w:val="28"/>
          <w:szCs w:val="28"/>
          <w:lang w:eastAsia="ru-RU"/>
        </w:rPr>
        <w:t xml:space="preserve">-адаптерами, не требуют файлов config.sys и autoexec.bat. Каждый раз, когда вы запускаете </w:t>
      </w:r>
      <w:proofErr w:type="spellStart"/>
      <w:r w:rsidRPr="00EB30D5">
        <w:rPr>
          <w:rFonts w:ascii="Times New Roman" w:eastAsia="Times New Roman" w:hAnsi="Times New Roman" w:cs="Times New Roman"/>
          <w:color w:val="000000"/>
          <w:sz w:val="28"/>
          <w:szCs w:val="28"/>
          <w:lang w:eastAsia="ru-RU"/>
        </w:rPr>
        <w:t>Chicago</w:t>
      </w:r>
      <w:proofErr w:type="spellEnd"/>
      <w:r w:rsidRPr="00EB30D5">
        <w:rPr>
          <w:rFonts w:ascii="Times New Roman" w:eastAsia="Times New Roman" w:hAnsi="Times New Roman" w:cs="Times New Roman"/>
          <w:color w:val="000000"/>
          <w:sz w:val="28"/>
          <w:szCs w:val="28"/>
          <w:lang w:eastAsia="ru-RU"/>
        </w:rPr>
        <w:t xml:space="preserve">, операционная система проверяет, какие адаптеры и периферийное оборудование, такое как принтеры, видеоадаптеры, инсталлированы на вашем компьютере. Далее она присваивает каждой карте свои собственные параметры: прерывания (IRQ), канал прямого доступа к памяти (DMA) и адреса портов. Наконец, стартовый процесс загружает только те драйверы, которые поддерживают установленные аппаратные средства. Если вы имеете портативный компьютер с одним или более слотов PCMCIA, то технология </w:t>
      </w:r>
      <w:proofErr w:type="spellStart"/>
      <w:r w:rsidRPr="00EB30D5">
        <w:rPr>
          <w:rFonts w:ascii="Times New Roman" w:eastAsia="Times New Roman" w:hAnsi="Times New Roman" w:cs="Times New Roman"/>
          <w:color w:val="000000"/>
          <w:sz w:val="28"/>
          <w:szCs w:val="28"/>
          <w:lang w:eastAsia="ru-RU"/>
        </w:rPr>
        <w:t>PlugandPlay</w:t>
      </w:r>
      <w:proofErr w:type="spellEnd"/>
      <w:r w:rsidRPr="00EB30D5">
        <w:rPr>
          <w:rFonts w:ascii="Times New Roman" w:eastAsia="Times New Roman" w:hAnsi="Times New Roman" w:cs="Times New Roman"/>
          <w:color w:val="000000"/>
          <w:sz w:val="28"/>
          <w:szCs w:val="28"/>
          <w:lang w:eastAsia="ru-RU"/>
        </w:rPr>
        <w:t xml:space="preserve"> предоставляет процесс, называемые горячей заменой. Если вы заменили сетевую карту PCMCIA на модем PCMCIA, то раздел </w:t>
      </w:r>
      <w:proofErr w:type="spellStart"/>
      <w:r w:rsidRPr="00EB30D5">
        <w:rPr>
          <w:rFonts w:ascii="Times New Roman" w:eastAsia="Times New Roman" w:hAnsi="Times New Roman" w:cs="Times New Roman"/>
          <w:color w:val="000000"/>
          <w:sz w:val="28"/>
          <w:szCs w:val="28"/>
          <w:lang w:eastAsia="ru-RU"/>
        </w:rPr>
        <w:t>PlugandPlay</w:t>
      </w:r>
      <w:proofErr w:type="spellEnd"/>
      <w:r w:rsidRPr="00EB30D5">
        <w:rPr>
          <w:rFonts w:ascii="Times New Roman" w:eastAsia="Times New Roman" w:hAnsi="Times New Roman" w:cs="Times New Roman"/>
          <w:color w:val="000000"/>
          <w:sz w:val="28"/>
          <w:szCs w:val="28"/>
          <w:lang w:eastAsia="ru-RU"/>
        </w:rPr>
        <w:t xml:space="preserve"> операционной системы заметит эту замену, выгрузит драйвер сети и установит драйвер модема. Конечно, </w:t>
      </w:r>
      <w:proofErr w:type="spellStart"/>
      <w:r w:rsidRPr="00EB30D5">
        <w:rPr>
          <w:rFonts w:ascii="Times New Roman" w:eastAsia="Times New Roman" w:hAnsi="Times New Roman" w:cs="Times New Roman"/>
          <w:color w:val="000000"/>
          <w:sz w:val="28"/>
          <w:szCs w:val="28"/>
          <w:lang w:eastAsia="ru-RU"/>
        </w:rPr>
        <w:t>Chicago</w:t>
      </w:r>
      <w:proofErr w:type="spellEnd"/>
      <w:r w:rsidRPr="00EB30D5">
        <w:rPr>
          <w:rFonts w:ascii="Times New Roman" w:eastAsia="Times New Roman" w:hAnsi="Times New Roman" w:cs="Times New Roman"/>
          <w:color w:val="000000"/>
          <w:sz w:val="28"/>
          <w:szCs w:val="28"/>
          <w:lang w:eastAsia="ru-RU"/>
        </w:rPr>
        <w:t xml:space="preserve"> поддерживает адаптеры и другие унаследованные драйверы, которые не являются </w:t>
      </w:r>
      <w:proofErr w:type="spellStart"/>
      <w:r w:rsidRPr="00EB30D5">
        <w:rPr>
          <w:rFonts w:ascii="Times New Roman" w:eastAsia="Times New Roman" w:hAnsi="Times New Roman" w:cs="Times New Roman"/>
          <w:color w:val="000000"/>
          <w:sz w:val="28"/>
          <w:szCs w:val="28"/>
          <w:lang w:eastAsia="ru-RU"/>
        </w:rPr>
        <w:t>PlugandPlay</w:t>
      </w:r>
      <w:proofErr w:type="spellEnd"/>
      <w:r w:rsidRPr="00EB30D5">
        <w:rPr>
          <w:rFonts w:ascii="Times New Roman" w:eastAsia="Times New Roman" w:hAnsi="Times New Roman" w:cs="Times New Roman"/>
          <w:color w:val="000000"/>
          <w:sz w:val="28"/>
          <w:szCs w:val="28"/>
          <w:lang w:eastAsia="ru-RU"/>
        </w:rPr>
        <w:t>. Если такие устройства, как акустические карты с присоединенными дисководами CD ROM, требуют драйверы DOS и резидентные приложения DOS (</w:t>
      </w:r>
      <w:proofErr w:type="spellStart"/>
      <w:r w:rsidRPr="00EB30D5">
        <w:rPr>
          <w:rFonts w:ascii="Times New Roman" w:eastAsia="Times New Roman" w:hAnsi="Times New Roman" w:cs="Times New Roman"/>
          <w:color w:val="000000"/>
          <w:sz w:val="28"/>
          <w:szCs w:val="28"/>
          <w:lang w:eastAsia="ru-RU"/>
        </w:rPr>
        <w:t>terminate-and-resident</w:t>
      </w:r>
      <w:proofErr w:type="spellEnd"/>
      <w:r w:rsidRPr="00EB30D5">
        <w:rPr>
          <w:rFonts w:ascii="Times New Roman" w:eastAsia="Times New Roman" w:hAnsi="Times New Roman" w:cs="Times New Roman"/>
          <w:color w:val="000000"/>
          <w:sz w:val="28"/>
          <w:szCs w:val="28"/>
          <w:lang w:eastAsia="ru-RU"/>
        </w:rPr>
        <w:t xml:space="preserve"> - TSR) (например, mscdex.exe для CD ROM), то вам необходима соответствующая запись в </w:t>
      </w:r>
      <w:proofErr w:type="gramStart"/>
      <w:r w:rsidRPr="00EB30D5">
        <w:rPr>
          <w:rFonts w:ascii="Times New Roman" w:eastAsia="Times New Roman" w:hAnsi="Times New Roman" w:cs="Times New Roman"/>
          <w:color w:val="000000"/>
          <w:sz w:val="28"/>
          <w:szCs w:val="28"/>
          <w:lang w:eastAsia="ru-RU"/>
        </w:rPr>
        <w:t>config.w</w:t>
      </w:r>
      <w:proofErr w:type="gramEnd"/>
      <w:r w:rsidRPr="00EB30D5">
        <w:rPr>
          <w:rFonts w:ascii="Times New Roman" w:eastAsia="Times New Roman" w:hAnsi="Times New Roman" w:cs="Times New Roman"/>
          <w:color w:val="000000"/>
          <w:sz w:val="28"/>
          <w:szCs w:val="28"/>
          <w:lang w:eastAsia="ru-RU"/>
        </w:rPr>
        <w:t xml:space="preserve">40 и autoexec.w40, заменителях config.sys и autoexec.bat. Когда вы устанавливаете </w:t>
      </w:r>
      <w:proofErr w:type="spellStart"/>
      <w:r w:rsidRPr="00EB30D5">
        <w:rPr>
          <w:rFonts w:ascii="Times New Roman" w:eastAsia="Times New Roman" w:hAnsi="Times New Roman" w:cs="Times New Roman"/>
          <w:color w:val="000000"/>
          <w:sz w:val="28"/>
          <w:szCs w:val="28"/>
          <w:lang w:eastAsia="ru-RU"/>
        </w:rPr>
        <w:t>Chicago</w:t>
      </w:r>
      <w:proofErr w:type="spellEnd"/>
      <w:r w:rsidRPr="00EB30D5">
        <w:rPr>
          <w:rFonts w:ascii="Times New Roman" w:eastAsia="Times New Roman" w:hAnsi="Times New Roman" w:cs="Times New Roman"/>
          <w:color w:val="000000"/>
          <w:sz w:val="28"/>
          <w:szCs w:val="28"/>
          <w:lang w:eastAsia="ru-RU"/>
        </w:rPr>
        <w:t xml:space="preserve">, приложение </w:t>
      </w:r>
      <w:proofErr w:type="spellStart"/>
      <w:r w:rsidRPr="00EB30D5">
        <w:rPr>
          <w:rFonts w:ascii="Times New Roman" w:eastAsia="Times New Roman" w:hAnsi="Times New Roman" w:cs="Times New Roman"/>
          <w:color w:val="000000"/>
          <w:sz w:val="28"/>
          <w:szCs w:val="28"/>
          <w:lang w:eastAsia="ru-RU"/>
        </w:rPr>
        <w:t>Setup</w:t>
      </w:r>
      <w:proofErr w:type="spellEnd"/>
      <w:r w:rsidRPr="00EB30D5">
        <w:rPr>
          <w:rFonts w:ascii="Times New Roman" w:eastAsia="Times New Roman" w:hAnsi="Times New Roman" w:cs="Times New Roman"/>
          <w:color w:val="000000"/>
          <w:sz w:val="28"/>
          <w:szCs w:val="28"/>
          <w:lang w:eastAsia="ru-RU"/>
        </w:rPr>
        <w:t xml:space="preserve"> (установка) автоматически создаст эти записи. Если вы используете утилиты сжатия данных, такие как Stacker3.x, то </w:t>
      </w:r>
      <w:proofErr w:type="spellStart"/>
      <w:r w:rsidRPr="00EB30D5">
        <w:rPr>
          <w:rFonts w:ascii="Times New Roman" w:eastAsia="Times New Roman" w:hAnsi="Times New Roman" w:cs="Times New Roman"/>
          <w:color w:val="000000"/>
          <w:sz w:val="28"/>
          <w:szCs w:val="28"/>
          <w:lang w:eastAsia="ru-RU"/>
        </w:rPr>
        <w:t>Chicago</w:t>
      </w:r>
      <w:proofErr w:type="spellEnd"/>
      <w:r w:rsidRPr="00EB30D5">
        <w:rPr>
          <w:rFonts w:ascii="Times New Roman" w:eastAsia="Times New Roman" w:hAnsi="Times New Roman" w:cs="Times New Roman"/>
          <w:color w:val="000000"/>
          <w:sz w:val="28"/>
          <w:szCs w:val="28"/>
          <w:lang w:eastAsia="ru-RU"/>
        </w:rPr>
        <w:t xml:space="preserve"> добавляет необходимые записи в </w:t>
      </w:r>
      <w:proofErr w:type="gramStart"/>
      <w:r w:rsidRPr="00EB30D5">
        <w:rPr>
          <w:rFonts w:ascii="Times New Roman" w:eastAsia="Times New Roman" w:hAnsi="Times New Roman" w:cs="Times New Roman"/>
          <w:color w:val="000000"/>
          <w:sz w:val="28"/>
          <w:szCs w:val="28"/>
          <w:lang w:eastAsia="ru-RU"/>
        </w:rPr>
        <w:t>config.w</w:t>
      </w:r>
      <w:proofErr w:type="gramEnd"/>
      <w:r w:rsidRPr="00EB30D5">
        <w:rPr>
          <w:rFonts w:ascii="Times New Roman" w:eastAsia="Times New Roman" w:hAnsi="Times New Roman" w:cs="Times New Roman"/>
          <w:color w:val="000000"/>
          <w:sz w:val="28"/>
          <w:szCs w:val="28"/>
          <w:lang w:eastAsia="ru-RU"/>
        </w:rPr>
        <w:t>40, и проблем с обработкой сжатых томов на диске возникать не должно.</w:t>
      </w:r>
    </w:p>
    <w:p w:rsidR="00AA7014" w:rsidRPr="00EB30D5" w:rsidRDefault="00AA7014" w:rsidP="00EB30D5">
      <w:pPr>
        <w:spacing w:after="0" w:line="240" w:lineRule="auto"/>
        <w:rPr>
          <w:rFonts w:ascii="Times New Roman" w:hAnsi="Times New Roman" w:cs="Times New Roman"/>
          <w:sz w:val="28"/>
          <w:szCs w:val="28"/>
        </w:rPr>
      </w:pPr>
    </w:p>
    <w:sectPr w:rsidR="00AA7014" w:rsidRPr="00EB30D5" w:rsidSect="00294EAD">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26"/>
    <w:rsid w:val="00293926"/>
    <w:rsid w:val="00294EAD"/>
    <w:rsid w:val="0071659B"/>
    <w:rsid w:val="00A83BFC"/>
    <w:rsid w:val="00AA7014"/>
    <w:rsid w:val="00EA0D66"/>
    <w:rsid w:val="00EB3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265BF-955D-4F73-BF25-4200EF18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939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92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93926"/>
    <w:rPr>
      <w:color w:val="0000FF"/>
      <w:u w:val="single"/>
    </w:rPr>
  </w:style>
  <w:style w:type="paragraph" w:styleId="a4">
    <w:name w:val="Balloon Text"/>
    <w:basedOn w:val="a"/>
    <w:link w:val="a5"/>
    <w:uiPriority w:val="99"/>
    <w:semiHidden/>
    <w:unhideWhenUsed/>
    <w:rsid w:val="00294EA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4E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5636">
      <w:bodyDiv w:val="1"/>
      <w:marLeft w:val="0"/>
      <w:marRight w:val="0"/>
      <w:marTop w:val="0"/>
      <w:marBottom w:val="0"/>
      <w:divBdr>
        <w:top w:val="none" w:sz="0" w:space="0" w:color="auto"/>
        <w:left w:val="none" w:sz="0" w:space="0" w:color="auto"/>
        <w:bottom w:val="none" w:sz="0" w:space="0" w:color="auto"/>
        <w:right w:val="none" w:sz="0" w:space="0" w:color="auto"/>
      </w:divBdr>
    </w:div>
    <w:div w:id="131292969">
      <w:bodyDiv w:val="1"/>
      <w:marLeft w:val="0"/>
      <w:marRight w:val="0"/>
      <w:marTop w:val="0"/>
      <w:marBottom w:val="0"/>
      <w:divBdr>
        <w:top w:val="none" w:sz="0" w:space="0" w:color="auto"/>
        <w:left w:val="none" w:sz="0" w:space="0" w:color="auto"/>
        <w:bottom w:val="none" w:sz="0" w:space="0" w:color="auto"/>
        <w:right w:val="none" w:sz="0" w:space="0" w:color="auto"/>
      </w:divBdr>
    </w:div>
    <w:div w:id="134448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3%D0%BB%D0%B8%D0%B9%D1%81%D0%BA%D0%B8%D0%B9_%D1%8F%D0%B7%D1%8B%D0%BA" TargetMode="External"/><Relationship Id="rId13" Type="http://schemas.openxmlformats.org/officeDocument/2006/relationships/hyperlink" Target="https://ru.wikipedia.org/wiki/%D0%94%D1%80%D0%B0%D0%B9%D0%B2%D0%B5%D1%80" TargetMode="External"/><Relationship Id="rId18" Type="http://schemas.openxmlformats.org/officeDocument/2006/relationships/hyperlink" Target="https://ru.wikipedia.org/wiki/%D0%90%D0%BF%D0%BF%D0%B0%D1%80%D0%B0%D1%82%D0%BD%D0%BE%D0%B5_%D0%BE%D0%B1%D0%B5%D1%81%D0%BF%D0%B5%D1%87%D0%B5%D0%BD%D0%B8%D0%B5" TargetMode="External"/><Relationship Id="rId3" Type="http://schemas.openxmlformats.org/officeDocument/2006/relationships/webSettings" Target="webSettings.xml"/><Relationship Id="rId21" Type="http://schemas.openxmlformats.org/officeDocument/2006/relationships/hyperlink" Target="https://ru.wikipedia.org/wiki/%D0%9F%D1%80%D0%B8%D0%BD%D1%82%D0%B5%D1%80" TargetMode="External"/><Relationship Id="rId7" Type="http://schemas.openxmlformats.org/officeDocument/2006/relationships/hyperlink" Target="https://ru.wikipedia.org/wiki/%D0%9E%D0%B1%D1%80%D0%B0%D0%B1%D0%BE%D1%82%D1%87%D0%B8%D0%BA_%D0%BF%D1%80%D0%B5%D1%80%D1%8B%D0%B2%D0%B0%D0%BD%D0%B8%D1%8F" TargetMode="External"/><Relationship Id="rId12" Type="http://schemas.openxmlformats.org/officeDocument/2006/relationships/hyperlink" Target="https://ru.wikipedia.org/wiki/%D0%9A%D0%BE%D0%BC%D0%BF%D1%8C%D1%8E%D1%82%D0%B5%D1%80%D0%BD%D0%B0%D1%8F_%D0%BF%D1%80%D0%BE%D0%B3%D1%80%D0%B0%D0%BC%D0%BC%D0%B0" TargetMode="External"/><Relationship Id="rId17" Type="http://schemas.openxmlformats.org/officeDocument/2006/relationships/hyperlink" Target="https://ru.wikipedia.org/wiki/%D0%9E%D0%BF%D0%B5%D1%80%D0%B0%D1%86%D0%B8%D0%BE%D0%BD%D0%BD%D0%B0%D1%8F_%D1%81%D0%B8%D1%81%D1%82%D0%B5%D0%BC%D0%B0" TargetMode="External"/><Relationship Id="rId2" Type="http://schemas.openxmlformats.org/officeDocument/2006/relationships/settings" Target="settings.xml"/><Relationship Id="rId16" Type="http://schemas.openxmlformats.org/officeDocument/2006/relationships/hyperlink" Target="https://ru.wikipedia.org/wiki/%D0%9A%D0%BE%D0%BC%D0%BF%D1%8C%D1%8E%D1%82%D0%B5%D1%80%D0%BD%D0%BE%D0%B5_%D0%BF%D1%80%D0%BE%D0%B3%D1%80%D0%B0%D0%BC%D0%BC%D0%BD%D0%BE%D0%B5_%D0%BE%D0%B1%D0%B5%D1%81%D0%BF%D0%B5%D1%87%D0%B5%D0%BD%D0%B8%D0%B5" TargetMode="External"/><Relationship Id="rId20" Type="http://schemas.openxmlformats.org/officeDocument/2006/relationships/hyperlink" Target="https://ru.wikipedia.org/wiki/%D0%92%D0%B8%D0%B4%D0%B5%D0%BE%D0%BA%D0%B0%D1%80%D1%82%D0%B0" TargetMode="External"/><Relationship Id="rId1" Type="http://schemas.openxmlformats.org/officeDocument/2006/relationships/styles" Target="styles.xml"/><Relationship Id="rId6" Type="http://schemas.openxmlformats.org/officeDocument/2006/relationships/hyperlink" Target="https://ru.wikipedia.org/wiki/%D0%9F%D1%80%D0%BE%D1%86%D0%B5%D1%81%D1%81%D0%BE%D1%80" TargetMode="External"/><Relationship Id="rId11" Type="http://schemas.openxmlformats.org/officeDocument/2006/relationships/hyperlink" Target="https://ru.wikipedia.org/wiki/%D0%9A%D0%BE%D0%B4_%D0%BE%D0%BF%D0%B5%D1%80%D0%B0%D1%86%D0%B8%D0%B8" TargetMode="External"/><Relationship Id="rId5"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D0%90%D0%BD%D0%B3%D0%BB%D0%B8%D0%B9%D1%81%D0%BA%D0%B8%D0%B9_%D1%8F%D0%B7%D1%8B%D0%BA" TargetMode="External"/><Relationship Id="rId23" Type="http://schemas.openxmlformats.org/officeDocument/2006/relationships/theme" Target="theme/theme1.xml"/><Relationship Id="rId10" Type="http://schemas.openxmlformats.org/officeDocument/2006/relationships/hyperlink" Target="https://ru.wikipedia.org/wiki/%D0%9F%D0%B5%D1%80%D0%B5%D0%BF%D0%BE%D0%BB%D0%BD%D0%B5%D0%BD%D0%B8%D0%B5_%D1%81%D1%82%D0%B5%D0%BA%D0%B0" TargetMode="External"/><Relationship Id="rId19" Type="http://schemas.openxmlformats.org/officeDocument/2006/relationships/hyperlink" Target="https://ru.wikipedia.org/wiki/%D0%9A%D0%BE%D0%BC%D0%BF%D0%BE%D0%BD%D0%B5%D0%BD%D1%82_(%D0%BF%D1%80%D0%BE%D0%B3%D1%80%D0%B0%D0%BC%D0%BC%D0%B8%D1%80%D0%BE%D0%B2%D0%B0%D0%BD%D0%B8%D0%B5)" TargetMode="External"/><Relationship Id="rId4" Type="http://schemas.openxmlformats.org/officeDocument/2006/relationships/hyperlink" Target="http://www.infoconnector.ru/slovar/slovar/chto-takoe-sistemnyj-blok" TargetMode="External"/><Relationship Id="rId9" Type="http://schemas.openxmlformats.org/officeDocument/2006/relationships/hyperlink" Target="https://ru.wikipedia.org/wiki/%D0%9C%D0%B0%D1%88%D0%B8%D0%BD%D0%BD%D1%8B%D0%B9_%D0%BA%D0%BE%D0%B4" TargetMode="External"/><Relationship Id="rId14" Type="http://schemas.openxmlformats.org/officeDocument/2006/relationships/hyperlink" Target="https://ru.wikipedia.org/wiki/%D0%9E%D0%BF%D0%B5%D1%80%D0%B0%D1%86%D0%B8%D0%BE%D0%BD%D0%BD%D0%B0%D1%8F_%D1%81%D0%B8%D1%81%D1%82%D0%B5%D0%BC%D0%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2570</Words>
  <Characters>14653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idpo-user</dc:creator>
  <cp:keywords/>
  <dc:description/>
  <cp:lastModifiedBy>idpo-worker</cp:lastModifiedBy>
  <cp:revision>2</cp:revision>
  <cp:lastPrinted>2019-10-07T11:13:00Z</cp:lastPrinted>
  <dcterms:created xsi:type="dcterms:W3CDTF">2019-09-27T10:55:00Z</dcterms:created>
  <dcterms:modified xsi:type="dcterms:W3CDTF">2019-10-07T11:13:00Z</dcterms:modified>
</cp:coreProperties>
</file>